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CD" w:rsidRPr="009A5FA0" w:rsidRDefault="00245007" w:rsidP="00A7406B">
      <w:pPr>
        <w:pStyle w:val="SubtitleCover"/>
        <w:rPr>
          <w:rFonts w:ascii="Garamond" w:hAnsi="Garamond"/>
          <w:b/>
          <w:i/>
          <w:color w:val="0F243E" w:themeColor="text2" w:themeShade="80"/>
          <w:sz w:val="52"/>
          <w:szCs w:val="52"/>
        </w:rPr>
      </w:pPr>
      <w:r w:rsidRPr="009A5FA0">
        <w:rPr>
          <w:rFonts w:ascii="Garamond" w:hAnsi="Garamond"/>
          <w:b/>
          <w:i/>
          <w:color w:val="0F243E" w:themeColor="text2" w:themeShade="80"/>
          <w:sz w:val="52"/>
          <w:szCs w:val="52"/>
        </w:rPr>
        <w:fldChar w:fldCharType="begin"/>
      </w:r>
      <w:r w:rsidR="002E51C4" w:rsidRPr="009A5FA0">
        <w:rPr>
          <w:rFonts w:ascii="Garamond" w:hAnsi="Garamond"/>
          <w:b/>
          <w:i/>
          <w:color w:val="0F243E" w:themeColor="text2" w:themeShade="80"/>
          <w:sz w:val="52"/>
          <w:szCs w:val="52"/>
        </w:rPr>
        <w:instrText xml:space="preserve"> LINK Excel.Sheet.8 "U:\\ISU\\ModelISUOLE60new.xlsx" "Basics!R1C1" \a \f 4 \r  \* MERGEFORMAT </w:instrText>
      </w:r>
      <w:r w:rsidRPr="009A5FA0">
        <w:rPr>
          <w:rFonts w:ascii="Garamond" w:hAnsi="Garamond"/>
          <w:b/>
          <w:i/>
          <w:color w:val="0F243E" w:themeColor="text2" w:themeShade="80"/>
          <w:sz w:val="52"/>
          <w:szCs w:val="52"/>
        </w:rPr>
        <w:fldChar w:fldCharType="separate"/>
      </w:r>
      <w:r w:rsidR="002E51C4" w:rsidRPr="009A5FA0">
        <w:rPr>
          <w:rFonts w:ascii="Garamond" w:eastAsiaTheme="minorEastAsia" w:hAnsi="Garamond" w:cs="Garamond"/>
          <w:b/>
          <w:i/>
          <w:color w:val="0F243E" w:themeColor="text2" w:themeShade="80"/>
          <w:spacing w:val="0"/>
          <w:kern w:val="0"/>
          <w:sz w:val="52"/>
          <w:szCs w:val="52"/>
        </w:rPr>
        <w:t>ISU Foundational Studies</w:t>
      </w:r>
      <w:r w:rsidRPr="009A5FA0">
        <w:rPr>
          <w:rFonts w:ascii="Garamond" w:hAnsi="Garamond"/>
          <w:b/>
          <w:i/>
          <w:color w:val="0F243E" w:themeColor="text2" w:themeShade="80"/>
          <w:sz w:val="52"/>
          <w:szCs w:val="52"/>
        </w:rPr>
        <w:fldChar w:fldCharType="end"/>
      </w:r>
    </w:p>
    <w:p w:rsidR="009A5FA0" w:rsidRDefault="009A5FA0" w:rsidP="00A7406B">
      <w:pPr>
        <w:pStyle w:val="TitleCover"/>
        <w:rPr>
          <w:rFonts w:ascii="Garamond" w:hAnsi="Garamond"/>
          <w:b/>
          <w:i/>
          <w:color w:val="0F243E" w:themeColor="text2" w:themeShade="80"/>
        </w:rPr>
      </w:pPr>
    </w:p>
    <w:p w:rsidR="00EC1FE3" w:rsidRPr="00924C69" w:rsidRDefault="009C291F" w:rsidP="00A7406B">
      <w:pPr>
        <w:pStyle w:val="TitleCover"/>
        <w:rPr>
          <w:rFonts w:ascii="Garamond" w:hAnsi="Garamond"/>
          <w:b/>
          <w:i/>
          <w:color w:val="0F243E" w:themeColor="text2" w:themeShade="80"/>
        </w:rPr>
      </w:pPr>
      <w:r w:rsidRPr="00924C69">
        <w:rPr>
          <w:rFonts w:ascii="Garamond" w:hAnsi="Garamond"/>
          <w:b/>
          <w:i/>
          <w:color w:val="0F243E" w:themeColor="text2" w:themeShade="80"/>
        </w:rPr>
        <w:t>University Learning Outcomes Assessment</w:t>
      </w:r>
    </w:p>
    <w:p w:rsidR="009C291F" w:rsidRPr="009A5FA0" w:rsidRDefault="009C291F" w:rsidP="00A7406B">
      <w:pPr>
        <w:pStyle w:val="TitleCover"/>
        <w:rPr>
          <w:rFonts w:ascii="Garamond" w:hAnsi="Garamond"/>
          <w:b/>
          <w:i/>
          <w:color w:val="0F243E" w:themeColor="text2" w:themeShade="80"/>
          <w:sz w:val="52"/>
          <w:szCs w:val="52"/>
        </w:rPr>
      </w:pPr>
      <w:r w:rsidRPr="009A5FA0">
        <w:rPr>
          <w:rFonts w:ascii="Garamond" w:hAnsi="Garamond"/>
          <w:b/>
          <w:i/>
          <w:color w:val="0F243E" w:themeColor="text2" w:themeShade="80"/>
          <w:sz w:val="52"/>
          <w:szCs w:val="52"/>
        </w:rPr>
        <w:t>(Uniloa)</w:t>
      </w:r>
    </w:p>
    <w:p w:rsidR="009C291F" w:rsidRPr="009A5FA0" w:rsidRDefault="009C291F" w:rsidP="00A7406B">
      <w:pPr>
        <w:pStyle w:val="TitleCover"/>
        <w:rPr>
          <w:rFonts w:ascii="Garamond" w:hAnsi="Garamond"/>
          <w:b/>
          <w:i/>
          <w:color w:val="0F243E" w:themeColor="text2" w:themeShade="80"/>
          <w:sz w:val="52"/>
          <w:szCs w:val="52"/>
        </w:rPr>
      </w:pPr>
      <w:r w:rsidRPr="009A5FA0">
        <w:rPr>
          <w:rFonts w:ascii="Garamond" w:hAnsi="Garamond"/>
          <w:b/>
          <w:i/>
          <w:color w:val="0F243E" w:themeColor="text2" w:themeShade="80"/>
          <w:sz w:val="52"/>
          <w:szCs w:val="52"/>
        </w:rPr>
        <w:t>results Report</w:t>
      </w:r>
    </w:p>
    <w:p w:rsidR="009C291F" w:rsidRPr="00924C69" w:rsidRDefault="009C291F" w:rsidP="00613B67">
      <w:pPr>
        <w:pStyle w:val="SubtitleCover"/>
        <w:rPr>
          <w:rFonts w:ascii="Garamond" w:hAnsi="Garamond"/>
          <w:color w:val="0F243E" w:themeColor="text2" w:themeShade="80"/>
        </w:rPr>
      </w:pPr>
      <w:r w:rsidRPr="00924C69">
        <w:rPr>
          <w:rFonts w:ascii="Garamond" w:hAnsi="Garamond"/>
          <w:color w:val="0F243E" w:themeColor="text2" w:themeShade="80"/>
        </w:rPr>
        <w:t xml:space="preserve">A descriptive analysis of data collected </w:t>
      </w:r>
      <w:r w:rsidR="008D50D8">
        <w:rPr>
          <w:rFonts w:ascii="Garamond" w:hAnsi="Garamond"/>
          <w:color w:val="0F243E" w:themeColor="text2" w:themeShade="80"/>
        </w:rPr>
        <w:t>and</w:t>
      </w:r>
      <w:r w:rsidR="00F12C66" w:rsidRPr="00924C69">
        <w:rPr>
          <w:rFonts w:ascii="Garamond" w:hAnsi="Garamond"/>
          <w:color w:val="0F243E" w:themeColor="text2" w:themeShade="80"/>
        </w:rPr>
        <w:t xml:space="preserve"> compiled </w:t>
      </w:r>
      <w:r w:rsidRPr="00924C69">
        <w:rPr>
          <w:rFonts w:ascii="Garamond" w:hAnsi="Garamond"/>
          <w:color w:val="0F243E" w:themeColor="text2" w:themeShade="80"/>
        </w:rPr>
        <w:t>By:</w:t>
      </w:r>
    </w:p>
    <w:p w:rsidR="009C291F" w:rsidRPr="00924C69" w:rsidRDefault="009C291F" w:rsidP="00613B67">
      <w:pPr>
        <w:jc w:val="center"/>
        <w:rPr>
          <w:rFonts w:ascii="Garamond" w:hAnsi="Garamond"/>
          <w:color w:val="0F243E" w:themeColor="text2" w:themeShade="80"/>
        </w:rPr>
      </w:pPr>
    </w:p>
    <w:p w:rsidR="009C291F" w:rsidRDefault="009C291F" w:rsidP="00613B67">
      <w:pPr>
        <w:jc w:val="center"/>
        <w:rPr>
          <w:rFonts w:ascii="Garamond" w:hAnsi="Garamond"/>
          <w:color w:val="0F243E" w:themeColor="text2" w:themeShade="80"/>
        </w:rPr>
      </w:pPr>
    </w:p>
    <w:p w:rsidR="008D50D8" w:rsidRPr="00924C69" w:rsidRDefault="008D50D8" w:rsidP="00613B67">
      <w:pPr>
        <w:jc w:val="center"/>
        <w:rPr>
          <w:rFonts w:ascii="Garamond" w:hAnsi="Garamond"/>
          <w:color w:val="0F243E" w:themeColor="text2" w:themeShade="80"/>
        </w:rPr>
      </w:pPr>
    </w:p>
    <w:p w:rsidR="001D7E96" w:rsidRPr="00924C69" w:rsidRDefault="001D7E96" w:rsidP="00613B67">
      <w:pPr>
        <w:jc w:val="center"/>
        <w:rPr>
          <w:rFonts w:ascii="Garamond" w:hAnsi="Garamond"/>
          <w:color w:val="0F243E" w:themeColor="text2" w:themeShade="80"/>
        </w:rPr>
      </w:pPr>
    </w:p>
    <w:p w:rsidR="001D7E96" w:rsidRPr="00924C69" w:rsidRDefault="001D7E96" w:rsidP="00613B67">
      <w:pPr>
        <w:jc w:val="center"/>
        <w:rPr>
          <w:rFonts w:ascii="Garamond" w:hAnsi="Garamond"/>
          <w:color w:val="0F243E" w:themeColor="text2" w:themeShade="80"/>
        </w:rPr>
      </w:pPr>
      <w:r w:rsidRPr="00924C69">
        <w:rPr>
          <w:rFonts w:ascii="Garamond" w:hAnsi="Garamond"/>
          <w:color w:val="0F243E" w:themeColor="text2" w:themeShade="80"/>
        </w:rPr>
        <w:t>THE CENTER FOR LEARNING OUTCOMES</w:t>
      </w:r>
    </w:p>
    <w:p w:rsidR="001D7E96" w:rsidRPr="00924C69" w:rsidRDefault="001D7E96" w:rsidP="00613B67">
      <w:pPr>
        <w:jc w:val="center"/>
        <w:rPr>
          <w:rFonts w:ascii="Garamond" w:hAnsi="Garamond"/>
          <w:color w:val="0F243E" w:themeColor="text2" w:themeShade="80"/>
        </w:rPr>
      </w:pPr>
      <w:r w:rsidRPr="00924C69">
        <w:rPr>
          <w:rFonts w:ascii="Garamond" w:hAnsi="Garamond"/>
          <w:color w:val="0F243E" w:themeColor="text2" w:themeShade="80"/>
        </w:rPr>
        <w:t>ASSESSMENT, INC</w:t>
      </w:r>
    </w:p>
    <w:p w:rsidR="001D7E96" w:rsidRPr="00924C69" w:rsidRDefault="001D7E96" w:rsidP="00613B67">
      <w:pPr>
        <w:jc w:val="center"/>
        <w:rPr>
          <w:rFonts w:ascii="Garamond" w:hAnsi="Garamond"/>
          <w:color w:val="0F243E" w:themeColor="text2" w:themeShade="80"/>
        </w:rPr>
      </w:pPr>
    </w:p>
    <w:p w:rsidR="001D7E96" w:rsidRPr="00924C69" w:rsidRDefault="00245007" w:rsidP="00613B67">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1D7E96" w:rsidRPr="00924C69">
        <w:rPr>
          <w:rFonts w:ascii="Garamond" w:hAnsi="Garamond"/>
          <w:color w:val="0F243E" w:themeColor="text2" w:themeShade="80"/>
        </w:rPr>
        <w:instrText xml:space="preserve"> DATE \@ "MMMM d, yyyy" </w:instrText>
      </w:r>
      <w:r w:rsidRPr="00924C69">
        <w:rPr>
          <w:rFonts w:ascii="Garamond" w:hAnsi="Garamond"/>
          <w:color w:val="0F243E" w:themeColor="text2" w:themeShade="80"/>
        </w:rPr>
        <w:fldChar w:fldCharType="separate"/>
      </w:r>
      <w:r w:rsidR="009A5FA0">
        <w:rPr>
          <w:rFonts w:ascii="Garamond" w:hAnsi="Garamond"/>
          <w:noProof/>
          <w:color w:val="0F243E" w:themeColor="text2" w:themeShade="80"/>
        </w:rPr>
        <w:t>October 12, 2010</w:t>
      </w:r>
      <w:r w:rsidRPr="00924C69">
        <w:rPr>
          <w:rFonts w:ascii="Garamond" w:hAnsi="Garamond"/>
          <w:color w:val="0F243E" w:themeColor="text2" w:themeShade="80"/>
        </w:rPr>
        <w:fldChar w:fldCharType="end"/>
      </w:r>
    </w:p>
    <w:p w:rsidR="001D7E96" w:rsidRPr="00924C69" w:rsidRDefault="001D7E96" w:rsidP="00613B67">
      <w:pPr>
        <w:jc w:val="center"/>
        <w:rPr>
          <w:rFonts w:ascii="Garamond" w:hAnsi="Garamond"/>
          <w:color w:val="0F243E" w:themeColor="text2" w:themeShade="80"/>
        </w:rPr>
      </w:pPr>
    </w:p>
    <w:p w:rsidR="001D7E96" w:rsidRPr="00924C69" w:rsidRDefault="001D7E96" w:rsidP="00613B67">
      <w:pPr>
        <w:jc w:val="center"/>
        <w:rPr>
          <w:rFonts w:ascii="Garamond" w:hAnsi="Garamond"/>
          <w:color w:val="0F243E" w:themeColor="text2" w:themeShade="80"/>
        </w:rPr>
      </w:pPr>
      <w:r w:rsidRPr="00924C69">
        <w:rPr>
          <w:rFonts w:ascii="Garamond" w:hAnsi="Garamond"/>
          <w:color w:val="0F243E" w:themeColor="text2" w:themeShade="80"/>
        </w:rPr>
        <w:t>MARK FREDERICK, PH.D.</w:t>
      </w:r>
    </w:p>
    <w:p w:rsidR="001D7E96" w:rsidRPr="00924C69" w:rsidRDefault="001D7E96" w:rsidP="00613B67">
      <w:pPr>
        <w:jc w:val="center"/>
        <w:rPr>
          <w:rFonts w:ascii="Garamond" w:hAnsi="Garamond"/>
          <w:color w:val="0F243E" w:themeColor="text2" w:themeShade="80"/>
        </w:rPr>
      </w:pPr>
      <w:r w:rsidRPr="00924C69">
        <w:rPr>
          <w:rFonts w:ascii="Garamond" w:hAnsi="Garamond"/>
          <w:color w:val="0F243E" w:themeColor="text2" w:themeShade="80"/>
        </w:rPr>
        <w:t>WILL BARRATT, PH.D.</w:t>
      </w:r>
    </w:p>
    <w:p w:rsidR="009C291F" w:rsidRPr="00924C69" w:rsidRDefault="009C291F" w:rsidP="00A7406B">
      <w:pPr>
        <w:rPr>
          <w:rFonts w:ascii="Garamond" w:hAnsi="Garamond"/>
          <w:color w:val="0F243E" w:themeColor="text2" w:themeShade="80"/>
        </w:rPr>
      </w:pPr>
    </w:p>
    <w:p w:rsidR="009C291F" w:rsidRPr="00924C69" w:rsidRDefault="008D50D8" w:rsidP="008D50D8">
      <w:pPr>
        <w:jc w:val="center"/>
        <w:rPr>
          <w:rFonts w:ascii="Garamond" w:hAnsi="Garamond"/>
          <w:color w:val="0F243E" w:themeColor="text2" w:themeShade="80"/>
        </w:rPr>
        <w:sectPr w:rsidR="009C291F" w:rsidRPr="00924C69" w:rsidSect="009136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960" w:footer="965" w:gutter="0"/>
          <w:pgNumType w:start="1"/>
          <w:cols w:space="720"/>
          <w:titlePg/>
        </w:sectPr>
      </w:pPr>
      <w:r>
        <w:rPr>
          <w:rFonts w:ascii="Garamond" w:hAnsi="Garamond"/>
          <w:noProof/>
          <w:color w:val="0F243E" w:themeColor="text2" w:themeShade="80"/>
        </w:rPr>
        <w:drawing>
          <wp:inline distT="0" distB="0" distL="0" distR="0">
            <wp:extent cx="2031746" cy="1879365"/>
            <wp:effectExtent l="0" t="0" r="6604" b="0"/>
            <wp:docPr id="3" name="Picture 0" descr="uniloalogo NEW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alogo NEWtrans.png"/>
                    <pic:cNvPicPr/>
                  </pic:nvPicPr>
                  <pic:blipFill>
                    <a:blip r:embed="rId14" cstate="print"/>
                    <a:stretch>
                      <a:fillRect/>
                    </a:stretch>
                  </pic:blipFill>
                  <pic:spPr>
                    <a:xfrm>
                      <a:off x="0" y="0"/>
                      <a:ext cx="2031746" cy="1879365"/>
                    </a:xfrm>
                    <a:prstGeom prst="rect">
                      <a:avLst/>
                    </a:prstGeom>
                  </pic:spPr>
                </pic:pic>
              </a:graphicData>
            </a:graphic>
          </wp:inline>
        </w:drawing>
      </w:r>
    </w:p>
    <w:p w:rsidR="000D5BCD" w:rsidRPr="00924C69" w:rsidRDefault="000D5BCD" w:rsidP="00013E0E">
      <w:pPr>
        <w:jc w:val="center"/>
        <w:rPr>
          <w:rFonts w:ascii="Garamond" w:hAnsi="Garamond"/>
          <w:color w:val="0F243E" w:themeColor="text2" w:themeShade="80"/>
          <w:sz w:val="44"/>
        </w:rPr>
      </w:pPr>
      <w:r w:rsidRPr="00924C69">
        <w:rPr>
          <w:rFonts w:ascii="Garamond" w:hAnsi="Garamond"/>
          <w:color w:val="0F243E" w:themeColor="text2" w:themeShade="80"/>
          <w:sz w:val="44"/>
        </w:rPr>
        <w:t>Table of Contents</w:t>
      </w:r>
    </w:p>
    <w:p w:rsidR="00013E0E" w:rsidRPr="00924C69" w:rsidRDefault="00013E0E" w:rsidP="00A7406B">
      <w:pPr>
        <w:rPr>
          <w:rFonts w:ascii="Garamond" w:hAnsi="Garamond"/>
          <w:color w:val="0F243E" w:themeColor="text2" w:themeShade="80"/>
        </w:rPr>
      </w:pPr>
    </w:p>
    <w:p w:rsidR="00BE5F36" w:rsidRPr="00924C69" w:rsidRDefault="00245007">
      <w:pPr>
        <w:pStyle w:val="TOC1"/>
        <w:rPr>
          <w:rFonts w:ascii="Garamond" w:eastAsiaTheme="minorEastAsia" w:hAnsi="Garamond" w:cstheme="minorBidi"/>
          <w:noProof/>
          <w:color w:val="0F243E" w:themeColor="text2" w:themeShade="80"/>
          <w:szCs w:val="22"/>
        </w:rPr>
      </w:pPr>
      <w:r w:rsidRPr="00245007">
        <w:rPr>
          <w:rFonts w:ascii="Garamond" w:hAnsi="Garamond"/>
          <w:color w:val="0F243E" w:themeColor="text2" w:themeShade="80"/>
          <w:szCs w:val="22"/>
        </w:rPr>
        <w:fldChar w:fldCharType="begin"/>
      </w:r>
      <w:r w:rsidR="000D5BCD" w:rsidRPr="00924C69">
        <w:rPr>
          <w:rFonts w:ascii="Garamond" w:hAnsi="Garamond"/>
          <w:color w:val="0F243E" w:themeColor="text2" w:themeShade="80"/>
          <w:szCs w:val="22"/>
        </w:rPr>
        <w:instrText xml:space="preserve"> TOC \o "1-1" \u </w:instrText>
      </w:r>
      <w:r w:rsidRPr="00245007">
        <w:rPr>
          <w:rFonts w:ascii="Garamond" w:hAnsi="Garamond"/>
          <w:color w:val="0F243E" w:themeColor="text2" w:themeShade="80"/>
          <w:szCs w:val="22"/>
        </w:rPr>
        <w:fldChar w:fldCharType="separate"/>
      </w:r>
      <w:r w:rsidR="00BE5F36" w:rsidRPr="00924C69">
        <w:rPr>
          <w:rFonts w:ascii="Garamond" w:hAnsi="Garamond"/>
          <w:noProof/>
          <w:color w:val="0F243E" w:themeColor="text2" w:themeShade="80"/>
        </w:rPr>
        <w:t>Demographics of this sample</w:t>
      </w:r>
      <w:r w:rsidR="00BE5F36" w:rsidRPr="00924C69">
        <w:rPr>
          <w:rFonts w:ascii="Garamond" w:hAnsi="Garamond"/>
          <w:noProof/>
          <w:color w:val="0F243E" w:themeColor="text2" w:themeShade="80"/>
        </w:rPr>
        <w:tab/>
      </w: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_Toc274395755 \h </w:instrText>
      </w:r>
      <w:r w:rsidRPr="00924C69">
        <w:rPr>
          <w:rFonts w:ascii="Garamond" w:hAnsi="Garamond"/>
          <w:color w:val="0F243E" w:themeColor="text2" w:themeShade="80"/>
        </w:rPr>
      </w:r>
      <w:r w:rsidRPr="00924C69">
        <w:rPr>
          <w:rFonts w:ascii="Garamond" w:hAnsi="Garamond"/>
          <w:color w:val="0F243E" w:themeColor="text2" w:themeShade="80"/>
        </w:rPr>
        <w:fldChar w:fldCharType="separate"/>
      </w:r>
      <w:r w:rsidR="00BE5F36" w:rsidRPr="00924C69">
        <w:rPr>
          <w:rFonts w:ascii="Garamond" w:hAnsi="Garamond"/>
          <w:noProof/>
          <w:color w:val="0F243E" w:themeColor="text2" w:themeShade="80"/>
        </w:rPr>
        <w:t>3</w:t>
      </w:r>
      <w:r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 Means</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_Toc274395756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5</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Individual Item Means and National Item Norms</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_Toc274395757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6</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Critical Thinking</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_Toc274395758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7</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Self-Awareness</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_Toc274395759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9</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Communications</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_Toc274395760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11</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Diversity</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_Toc274395761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13</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Citizenship</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_Toc274395762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15</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Membership and Leadership</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_Toc274395763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17</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Relationships</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_Toc274395764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19</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Interdependence</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_Toc274395765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21</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 Means by Gender</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_Toc274395766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23</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 Means</w:t>
      </w:r>
      <w:r w:rsidRPr="00924C69">
        <w:rPr>
          <w:rFonts w:ascii="Garamond" w:hAnsi="Garamond" w:cs="Arial"/>
          <w:noProof/>
          <w:color w:val="0F243E" w:themeColor="text2" w:themeShade="80"/>
        </w:rPr>
        <w:t xml:space="preserve"> b</w:t>
      </w:r>
      <w:r w:rsidRPr="00924C69">
        <w:rPr>
          <w:rFonts w:ascii="Garamond" w:hAnsi="Garamond"/>
          <w:noProof/>
          <w:color w:val="0F243E" w:themeColor="text2" w:themeShade="80"/>
        </w:rPr>
        <w:t>y GPA</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_Toc274395767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24</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 Means by Number of Organizational Memberships</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_Toc274395768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27</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 Means by Number of Organizational Memberships</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_Toc274395769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29</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Domains by Number of Volunteer Hours Served</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_Toc274395770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31</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 Means</w:t>
      </w:r>
      <w:r w:rsidRPr="00924C69">
        <w:rPr>
          <w:rFonts w:ascii="Garamond" w:hAnsi="Garamond" w:cs="Arial"/>
          <w:noProof/>
          <w:color w:val="0F243E" w:themeColor="text2" w:themeShade="80"/>
        </w:rPr>
        <w:t xml:space="preserve"> </w:t>
      </w:r>
      <w:r w:rsidRPr="00924C69">
        <w:rPr>
          <w:rFonts w:ascii="Garamond" w:hAnsi="Garamond"/>
          <w:noProof/>
          <w:color w:val="0F243E" w:themeColor="text2" w:themeShade="80"/>
        </w:rPr>
        <w:t>by Hours per Week of Study</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_Toc274395771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33</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 Means by Ethnicity</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_Toc274395772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35</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Domain Means by Major</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_Toc274395773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37</w:t>
      </w:r>
      <w:r w:rsidR="00245007" w:rsidRPr="00924C69">
        <w:rPr>
          <w:rFonts w:ascii="Garamond" w:hAnsi="Garamond"/>
          <w:color w:val="0F243E" w:themeColor="text2" w:themeShade="80"/>
        </w:rPr>
        <w:fldChar w:fldCharType="end"/>
      </w:r>
    </w:p>
    <w:p w:rsidR="00BE5F36" w:rsidRPr="00924C69" w:rsidRDefault="00BE5F36">
      <w:pPr>
        <w:pStyle w:val="TOC1"/>
        <w:rPr>
          <w:rFonts w:ascii="Garamond" w:eastAsiaTheme="minorEastAsia" w:hAnsi="Garamond" w:cstheme="minorBidi"/>
          <w:noProof/>
          <w:color w:val="0F243E" w:themeColor="text2" w:themeShade="80"/>
          <w:szCs w:val="22"/>
        </w:rPr>
      </w:pPr>
      <w:r w:rsidRPr="00924C69">
        <w:rPr>
          <w:rFonts w:ascii="Garamond" w:hAnsi="Garamond"/>
          <w:noProof/>
          <w:color w:val="0F243E" w:themeColor="text2" w:themeShade="80"/>
        </w:rPr>
        <w:t>Appendix</w:t>
      </w:r>
      <w:r w:rsidRPr="00924C69">
        <w:rPr>
          <w:rFonts w:ascii="Garamond" w:hAnsi="Garamond"/>
          <w:noProof/>
          <w:color w:val="0F243E" w:themeColor="text2" w:themeShade="80"/>
        </w:rPr>
        <w:tab/>
      </w:r>
      <w:r w:rsidR="00245007"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PAGEREF _Toc274395774 \h </w:instrText>
      </w:r>
      <w:r w:rsidR="00245007" w:rsidRPr="00924C69">
        <w:rPr>
          <w:rFonts w:ascii="Garamond" w:hAnsi="Garamond"/>
          <w:color w:val="0F243E" w:themeColor="text2" w:themeShade="80"/>
        </w:rPr>
      </w:r>
      <w:r w:rsidR="00245007" w:rsidRPr="00924C69">
        <w:rPr>
          <w:rFonts w:ascii="Garamond" w:hAnsi="Garamond"/>
          <w:color w:val="0F243E" w:themeColor="text2" w:themeShade="80"/>
        </w:rPr>
        <w:fldChar w:fldCharType="separate"/>
      </w:r>
      <w:r w:rsidRPr="00924C69">
        <w:rPr>
          <w:rFonts w:ascii="Garamond" w:hAnsi="Garamond"/>
          <w:noProof/>
          <w:color w:val="0F243E" w:themeColor="text2" w:themeShade="80"/>
        </w:rPr>
        <w:t>39</w:t>
      </w:r>
      <w:r w:rsidR="00245007" w:rsidRPr="00924C69">
        <w:rPr>
          <w:rFonts w:ascii="Garamond" w:hAnsi="Garamond"/>
          <w:color w:val="0F243E" w:themeColor="text2" w:themeShade="80"/>
        </w:rPr>
        <w:fldChar w:fldCharType="end"/>
      </w:r>
    </w:p>
    <w:p w:rsidR="000D5BCD"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0D5BCD" w:rsidRPr="00924C69" w:rsidRDefault="000D5BCD" w:rsidP="00A7406B">
      <w:pPr>
        <w:rPr>
          <w:rFonts w:ascii="Garamond" w:hAnsi="Garamond"/>
          <w:color w:val="0F243E" w:themeColor="text2" w:themeShade="80"/>
        </w:rPr>
      </w:pPr>
    </w:p>
    <w:p w:rsidR="000D5BCD" w:rsidRPr="00924C69" w:rsidRDefault="000D5BCD" w:rsidP="00A7406B">
      <w:pPr>
        <w:rPr>
          <w:rFonts w:ascii="Garamond" w:hAnsi="Garamond"/>
          <w:color w:val="0F243E" w:themeColor="text2" w:themeShade="80"/>
        </w:rPr>
      </w:pPr>
      <w:r w:rsidRPr="00924C69">
        <w:rPr>
          <w:rFonts w:ascii="Garamond" w:hAnsi="Garamond"/>
          <w:color w:val="0F243E" w:themeColor="text2" w:themeShade="80"/>
        </w:rPr>
        <w:br w:type="page"/>
      </w:r>
    </w:p>
    <w:p w:rsidR="00C52A4B" w:rsidRPr="00924C69" w:rsidRDefault="00C52A4B" w:rsidP="00A7406B">
      <w:pPr>
        <w:pStyle w:val="Heading1"/>
        <w:rPr>
          <w:rFonts w:ascii="Garamond" w:hAnsi="Garamond"/>
          <w:color w:val="0F243E" w:themeColor="text2" w:themeShade="80"/>
        </w:rPr>
      </w:pPr>
      <w:bookmarkStart w:id="0" w:name="_Toc274395755"/>
      <w:r w:rsidRPr="00924C69">
        <w:rPr>
          <w:rFonts w:ascii="Garamond" w:hAnsi="Garamond"/>
          <w:color w:val="0F243E" w:themeColor="text2" w:themeShade="80"/>
        </w:rPr>
        <w:t>Demographics of this sample</w:t>
      </w:r>
      <w:bookmarkEnd w:id="0"/>
    </w:p>
    <w:p w:rsidR="00DB7FC3" w:rsidRPr="00924C69" w:rsidRDefault="00DB7FC3" w:rsidP="00013E0E">
      <w:pPr>
        <w:pStyle w:val="ListBullet"/>
        <w:spacing w:after="0" w:line="240" w:lineRule="auto"/>
        <w:rPr>
          <w:rFonts w:ascii="Garamond" w:hAnsi="Garamond"/>
          <w:color w:val="0F243E" w:themeColor="text2" w:themeShade="80"/>
        </w:rPr>
      </w:pPr>
    </w:p>
    <w:p w:rsidR="002E51C4" w:rsidRPr="00924C69" w:rsidRDefault="00245007" w:rsidP="00013E0E">
      <w:pPr>
        <w:pStyle w:val="ListBullet"/>
        <w:spacing w:after="0" w:line="240" w:lineRule="auto"/>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E51C4" w:rsidRPr="00924C69">
        <w:rPr>
          <w:rFonts w:ascii="Garamond" w:hAnsi="Garamond"/>
          <w:color w:val="0F243E" w:themeColor="text2" w:themeShade="80"/>
        </w:rPr>
        <w:instrText xml:space="preserve"> LINK Excel.Sheet.8 "U:\\ISU\\ModelISUOLE60new.xlsx" "Demographics!R3C1:R6C2"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jc w:val="center"/>
        <w:tblInd w:w="78" w:type="dxa"/>
        <w:tblLayout w:type="fixed"/>
        <w:tblLook w:val="0000"/>
      </w:tblPr>
      <w:tblGrid>
        <w:gridCol w:w="4092"/>
        <w:gridCol w:w="2482"/>
      </w:tblGrid>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24C69" w:rsidRDefault="002E51C4" w:rsidP="008D50D8">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Gender </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N</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Female</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29</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Male</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14</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Total</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43</w:t>
            </w:r>
          </w:p>
        </w:tc>
      </w:tr>
    </w:tbl>
    <w:p w:rsidR="002E51C4" w:rsidRPr="00924C69" w:rsidRDefault="00245007" w:rsidP="00013E0E">
      <w:pPr>
        <w:pStyle w:val="ListBullet"/>
        <w:spacing w:after="0" w:line="240" w:lineRule="auto"/>
        <w:rPr>
          <w:rFonts w:ascii="Garamond" w:hAnsi="Garamond"/>
          <w:color w:val="0F243E" w:themeColor="text2" w:themeShade="80"/>
        </w:rPr>
      </w:pPr>
      <w:r w:rsidRPr="00924C69">
        <w:rPr>
          <w:rFonts w:ascii="Garamond" w:hAnsi="Garamond"/>
          <w:color w:val="0F243E" w:themeColor="text2" w:themeShade="80"/>
        </w:rPr>
        <w:fldChar w:fldCharType="end"/>
      </w:r>
    </w:p>
    <w:p w:rsidR="002E51C4" w:rsidRPr="00924C69" w:rsidRDefault="00245007" w:rsidP="00013E0E">
      <w:pPr>
        <w:pStyle w:val="ListBullet"/>
        <w:spacing w:after="0" w:line="240" w:lineRule="auto"/>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E51C4" w:rsidRPr="00924C69">
        <w:rPr>
          <w:rFonts w:ascii="Garamond" w:hAnsi="Garamond"/>
          <w:color w:val="0F243E" w:themeColor="text2" w:themeShade="80"/>
        </w:rPr>
        <w:instrText xml:space="preserve"> LINK Excel.Sheet.8 "U:\\ISU\\ModelISUOLE60new.xlsx" "Demographics!R9C1:R13C2"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jc w:val="center"/>
        <w:tblInd w:w="78" w:type="dxa"/>
        <w:tblLayout w:type="fixed"/>
        <w:tblLook w:val="0000"/>
      </w:tblPr>
      <w:tblGrid>
        <w:gridCol w:w="4092"/>
        <w:gridCol w:w="2482"/>
      </w:tblGrid>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24C69" w:rsidRDefault="002E51C4" w:rsidP="008D50D8">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Ethnicity </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N</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African-American</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9</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European-American</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20</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Other</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14</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Total</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43</w:t>
            </w:r>
          </w:p>
        </w:tc>
      </w:tr>
    </w:tbl>
    <w:p w:rsidR="002E51C4" w:rsidRPr="00924C69" w:rsidRDefault="00245007" w:rsidP="00013E0E">
      <w:pPr>
        <w:pStyle w:val="ListBullet"/>
        <w:spacing w:after="0" w:line="240" w:lineRule="auto"/>
        <w:rPr>
          <w:rFonts w:ascii="Garamond" w:hAnsi="Garamond"/>
          <w:color w:val="0F243E" w:themeColor="text2" w:themeShade="80"/>
        </w:rPr>
      </w:pPr>
      <w:r w:rsidRPr="00924C69">
        <w:rPr>
          <w:rFonts w:ascii="Garamond" w:hAnsi="Garamond"/>
          <w:color w:val="0F243E" w:themeColor="text2" w:themeShade="80"/>
        </w:rPr>
        <w:fldChar w:fldCharType="end"/>
      </w:r>
    </w:p>
    <w:p w:rsidR="002E51C4" w:rsidRPr="009A5FA0" w:rsidRDefault="00245007" w:rsidP="00013E0E">
      <w:pPr>
        <w:pStyle w:val="ListBullet"/>
        <w:spacing w:after="0" w:line="240" w:lineRule="auto"/>
        <w:rPr>
          <w:rFonts w:ascii="Garamond" w:eastAsiaTheme="minorHAnsi" w:hAnsi="Garamond" w:cstheme="minorBidi"/>
          <w:color w:val="0F243E" w:themeColor="text2" w:themeShade="80"/>
          <w:szCs w:val="22"/>
        </w:rPr>
      </w:pPr>
      <w:r w:rsidRPr="009A5FA0">
        <w:rPr>
          <w:rFonts w:ascii="Garamond" w:hAnsi="Garamond"/>
          <w:color w:val="0F243E" w:themeColor="text2" w:themeShade="80"/>
        </w:rPr>
        <w:fldChar w:fldCharType="begin"/>
      </w:r>
      <w:r w:rsidR="002E51C4" w:rsidRPr="009A5FA0">
        <w:rPr>
          <w:rFonts w:ascii="Garamond" w:hAnsi="Garamond"/>
          <w:color w:val="0F243E" w:themeColor="text2" w:themeShade="80"/>
        </w:rPr>
        <w:instrText xml:space="preserve"> LINK Excel.Sheet.8 "U:\\ISU\\ModelISUOLE60new.xlsx" "Demographics!R20C1:R31C2" \a \f 4 \r </w:instrText>
      </w:r>
      <w:r w:rsidR="00924C69" w:rsidRPr="009A5FA0">
        <w:rPr>
          <w:rFonts w:ascii="Garamond" w:hAnsi="Garamond"/>
          <w:color w:val="0F243E" w:themeColor="text2" w:themeShade="80"/>
        </w:rPr>
        <w:instrText xml:space="preserve"> \* MERGEFORMAT </w:instrText>
      </w:r>
      <w:r w:rsidRPr="009A5FA0">
        <w:rPr>
          <w:rFonts w:ascii="Garamond" w:hAnsi="Garamond"/>
          <w:color w:val="0F243E" w:themeColor="text2" w:themeShade="80"/>
        </w:rPr>
        <w:fldChar w:fldCharType="separate"/>
      </w:r>
    </w:p>
    <w:tbl>
      <w:tblPr>
        <w:tblW w:w="0" w:type="auto"/>
        <w:jc w:val="center"/>
        <w:tblInd w:w="78" w:type="dxa"/>
        <w:tblLayout w:type="fixed"/>
        <w:tblLook w:val="0000"/>
      </w:tblPr>
      <w:tblGrid>
        <w:gridCol w:w="4092"/>
        <w:gridCol w:w="2482"/>
      </w:tblGrid>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A5FA0" w:rsidRDefault="002E51C4" w:rsidP="008D50D8">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 xml:space="preserve">Major </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N</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Business</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9</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Education</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3</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Engineering</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2</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General Studies</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1</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Health</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5</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Pre-Law</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3</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Pre-Medical or Pre-Dental</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4</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Social Sciences</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3</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Technology</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3</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Undeclared</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2</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Total</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35</w:t>
            </w:r>
          </w:p>
        </w:tc>
      </w:tr>
    </w:tbl>
    <w:p w:rsidR="002E51C4" w:rsidRPr="009A5FA0" w:rsidRDefault="00245007" w:rsidP="00013E0E">
      <w:pPr>
        <w:pStyle w:val="ListBullet"/>
        <w:spacing w:after="0" w:line="240" w:lineRule="auto"/>
        <w:rPr>
          <w:rFonts w:ascii="Garamond" w:hAnsi="Garamond"/>
          <w:color w:val="0F243E" w:themeColor="text2" w:themeShade="80"/>
        </w:rPr>
      </w:pPr>
      <w:r w:rsidRPr="009A5FA0">
        <w:rPr>
          <w:rFonts w:ascii="Garamond" w:hAnsi="Garamond"/>
          <w:color w:val="0F243E" w:themeColor="text2" w:themeShade="80"/>
        </w:rPr>
        <w:fldChar w:fldCharType="end"/>
      </w:r>
    </w:p>
    <w:p w:rsidR="002E51C4" w:rsidRPr="009A5FA0" w:rsidRDefault="00245007" w:rsidP="00013E0E">
      <w:pPr>
        <w:pStyle w:val="ListBullet"/>
        <w:spacing w:after="0" w:line="240" w:lineRule="auto"/>
        <w:rPr>
          <w:rFonts w:ascii="Garamond" w:eastAsiaTheme="minorHAnsi" w:hAnsi="Garamond" w:cstheme="minorBidi"/>
          <w:color w:val="0F243E" w:themeColor="text2" w:themeShade="80"/>
          <w:szCs w:val="22"/>
        </w:rPr>
      </w:pPr>
      <w:r w:rsidRPr="009A5FA0">
        <w:rPr>
          <w:rFonts w:ascii="Garamond" w:hAnsi="Garamond"/>
          <w:color w:val="0F243E" w:themeColor="text2" w:themeShade="80"/>
        </w:rPr>
        <w:fldChar w:fldCharType="begin"/>
      </w:r>
      <w:r w:rsidR="002E51C4" w:rsidRPr="009A5FA0">
        <w:rPr>
          <w:rFonts w:ascii="Garamond" w:hAnsi="Garamond"/>
          <w:color w:val="0F243E" w:themeColor="text2" w:themeShade="80"/>
        </w:rPr>
        <w:instrText xml:space="preserve"> LINK Excel.Sheet.8 "U:\\ISU\\ModelISUOLE60new.xlsx" "Demographics!R37C1:R43C2" \a \f 4 \r </w:instrText>
      </w:r>
      <w:r w:rsidR="00924C69" w:rsidRPr="009A5FA0">
        <w:rPr>
          <w:rFonts w:ascii="Garamond" w:hAnsi="Garamond"/>
          <w:color w:val="0F243E" w:themeColor="text2" w:themeShade="80"/>
        </w:rPr>
        <w:instrText xml:space="preserve"> \* MERGEFORMAT </w:instrText>
      </w:r>
      <w:r w:rsidRPr="009A5FA0">
        <w:rPr>
          <w:rFonts w:ascii="Garamond" w:hAnsi="Garamond"/>
          <w:color w:val="0F243E" w:themeColor="text2" w:themeShade="80"/>
        </w:rPr>
        <w:fldChar w:fldCharType="separate"/>
      </w:r>
    </w:p>
    <w:tbl>
      <w:tblPr>
        <w:tblW w:w="0" w:type="auto"/>
        <w:jc w:val="center"/>
        <w:tblInd w:w="78" w:type="dxa"/>
        <w:tblLayout w:type="fixed"/>
        <w:tblLook w:val="0000"/>
      </w:tblPr>
      <w:tblGrid>
        <w:gridCol w:w="4092"/>
        <w:gridCol w:w="2482"/>
      </w:tblGrid>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A5FA0" w:rsidRDefault="002E51C4" w:rsidP="008D50D8">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 xml:space="preserve">GPA </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A5FA0" w:rsidRDefault="008D50D8" w:rsidP="008D50D8">
            <w:pPr>
              <w:jc w:val="center"/>
              <w:rPr>
                <w:rFonts w:ascii="Garamond" w:eastAsiaTheme="minorEastAsia" w:hAnsi="Garamond"/>
                <w:color w:val="0F243E" w:themeColor="text2" w:themeShade="80"/>
              </w:rPr>
            </w:pPr>
            <w:r>
              <w:rPr>
                <w:rFonts w:ascii="Garamond" w:eastAsiaTheme="minorEastAsia" w:hAnsi="Garamond"/>
                <w:color w:val="0F243E" w:themeColor="text2" w:themeShade="80"/>
              </w:rPr>
              <w:t>N</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0.0-0.5</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1</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2.01-2.5</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1</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2.51-3.0</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8</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3.01-3.5</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15</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3.51-4.0</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17</w:t>
            </w:r>
          </w:p>
        </w:tc>
      </w:tr>
      <w:tr w:rsidR="002E51C4" w:rsidRPr="009A5FA0"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A5FA0" w:rsidRDefault="002E51C4" w:rsidP="00013E0E">
            <w:pPr>
              <w:rPr>
                <w:rFonts w:ascii="Garamond" w:eastAsiaTheme="minorEastAsia" w:hAnsi="Garamond"/>
                <w:color w:val="0F243E" w:themeColor="text2" w:themeShade="80"/>
              </w:rPr>
            </w:pPr>
            <w:r w:rsidRPr="009A5FA0">
              <w:rPr>
                <w:rFonts w:ascii="Garamond" w:eastAsiaTheme="minorEastAsia" w:hAnsi="Garamond"/>
                <w:color w:val="0F243E" w:themeColor="text2" w:themeShade="80"/>
              </w:rPr>
              <w:t>Total</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A5FA0" w:rsidRDefault="002E51C4" w:rsidP="008D50D8">
            <w:pPr>
              <w:jc w:val="center"/>
              <w:rPr>
                <w:rFonts w:ascii="Garamond" w:eastAsiaTheme="minorEastAsia" w:hAnsi="Garamond"/>
                <w:color w:val="0F243E" w:themeColor="text2" w:themeShade="80"/>
              </w:rPr>
            </w:pPr>
            <w:r w:rsidRPr="009A5FA0">
              <w:rPr>
                <w:rFonts w:ascii="Garamond" w:eastAsiaTheme="minorEastAsia" w:hAnsi="Garamond"/>
                <w:color w:val="0F243E" w:themeColor="text2" w:themeShade="80"/>
              </w:rPr>
              <w:t>42</w:t>
            </w:r>
          </w:p>
        </w:tc>
      </w:tr>
    </w:tbl>
    <w:p w:rsidR="002E51C4" w:rsidRDefault="00245007" w:rsidP="00013E0E">
      <w:pPr>
        <w:pStyle w:val="ListBullet"/>
        <w:spacing w:after="0" w:line="240" w:lineRule="auto"/>
        <w:rPr>
          <w:rFonts w:ascii="Garamond" w:hAnsi="Garamond"/>
          <w:color w:val="0F243E" w:themeColor="text2" w:themeShade="80"/>
        </w:rPr>
      </w:pPr>
      <w:r w:rsidRPr="009A5FA0">
        <w:rPr>
          <w:rFonts w:ascii="Garamond" w:hAnsi="Garamond"/>
          <w:color w:val="0F243E" w:themeColor="text2" w:themeShade="80"/>
        </w:rPr>
        <w:fldChar w:fldCharType="end"/>
      </w:r>
      <w:r w:rsidR="00924C69">
        <w:rPr>
          <w:rFonts w:ascii="Garamond" w:hAnsi="Garamond"/>
          <w:color w:val="0F243E" w:themeColor="text2" w:themeShade="80"/>
        </w:rPr>
        <w:br/>
      </w:r>
    </w:p>
    <w:p w:rsidR="00924C69" w:rsidRDefault="00924C69" w:rsidP="00013E0E">
      <w:pPr>
        <w:pStyle w:val="ListBullet"/>
        <w:spacing w:after="0" w:line="240" w:lineRule="auto"/>
        <w:rPr>
          <w:rFonts w:ascii="Garamond" w:hAnsi="Garamond"/>
          <w:color w:val="0F243E" w:themeColor="text2" w:themeShade="80"/>
        </w:rPr>
      </w:pPr>
    </w:p>
    <w:p w:rsidR="00924C69" w:rsidRPr="00924C69" w:rsidRDefault="00924C69" w:rsidP="00013E0E">
      <w:pPr>
        <w:pStyle w:val="ListBullet"/>
        <w:spacing w:after="0" w:line="240" w:lineRule="auto"/>
        <w:rPr>
          <w:rFonts w:ascii="Garamond" w:hAnsi="Garamond"/>
          <w:color w:val="0F243E" w:themeColor="text2" w:themeShade="80"/>
        </w:rPr>
      </w:pPr>
    </w:p>
    <w:p w:rsidR="002E51C4" w:rsidRPr="00924C69" w:rsidRDefault="00245007" w:rsidP="00013E0E">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E51C4" w:rsidRPr="00924C69">
        <w:rPr>
          <w:rFonts w:ascii="Garamond" w:hAnsi="Garamond"/>
          <w:color w:val="0F243E" w:themeColor="text2" w:themeShade="80"/>
        </w:rPr>
        <w:instrText xml:space="preserve"> LINK Excel.Sheet.8 "U:\\ISU\\ModelISUOLE60new.xlsx" "Demographics!R48C1:R53C2"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jc w:val="center"/>
        <w:tblInd w:w="78" w:type="dxa"/>
        <w:tblLayout w:type="fixed"/>
        <w:tblLook w:val="0000"/>
      </w:tblPr>
      <w:tblGrid>
        <w:gridCol w:w="4092"/>
        <w:gridCol w:w="2482"/>
      </w:tblGrid>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Hours Completed (reported)</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24C69" w:rsidRDefault="008D50D8" w:rsidP="008D50D8">
            <w:pPr>
              <w:jc w:val="center"/>
              <w:rPr>
                <w:rFonts w:ascii="Garamond" w:eastAsiaTheme="minorEastAsia" w:hAnsi="Garamond"/>
                <w:color w:val="0F243E" w:themeColor="text2" w:themeShade="80"/>
              </w:rPr>
            </w:pPr>
            <w:r>
              <w:rPr>
                <w:rFonts w:ascii="Garamond" w:eastAsiaTheme="minorEastAsia" w:hAnsi="Garamond"/>
                <w:color w:val="0F243E" w:themeColor="text2" w:themeShade="80"/>
              </w:rPr>
              <w:t>N</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0-15</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38</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16-30</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46-60</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76-90</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Total</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43</w:t>
            </w:r>
          </w:p>
        </w:tc>
      </w:tr>
    </w:tbl>
    <w:p w:rsidR="00013E0E" w:rsidRPr="00924C69" w:rsidRDefault="00245007" w:rsidP="00013E0E">
      <w:pPr>
        <w:rPr>
          <w:rFonts w:ascii="Garamond" w:hAnsi="Garamond"/>
          <w:color w:val="0F243E" w:themeColor="text2" w:themeShade="80"/>
        </w:rPr>
      </w:pPr>
      <w:r w:rsidRPr="00924C69">
        <w:rPr>
          <w:rFonts w:ascii="Garamond" w:hAnsi="Garamond"/>
          <w:color w:val="0F243E" w:themeColor="text2" w:themeShade="80"/>
        </w:rPr>
        <w:fldChar w:fldCharType="end"/>
      </w:r>
    </w:p>
    <w:p w:rsidR="002E51C4" w:rsidRPr="00924C69" w:rsidRDefault="00245007" w:rsidP="00013E0E">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E51C4" w:rsidRPr="00924C69">
        <w:rPr>
          <w:rFonts w:ascii="Garamond" w:hAnsi="Garamond"/>
          <w:color w:val="0F243E" w:themeColor="text2" w:themeShade="80"/>
        </w:rPr>
        <w:instrText xml:space="preserve"> LINK Excel.Sheet.8 "U:\\ISU\\ModelISUOLE60new.xlsx" "Demographics!R60C1:R65C2"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jc w:val="center"/>
        <w:tblInd w:w="78" w:type="dxa"/>
        <w:tblLayout w:type="fixed"/>
        <w:tblLook w:val="0000"/>
      </w:tblPr>
      <w:tblGrid>
        <w:gridCol w:w="4092"/>
        <w:gridCol w:w="2482"/>
      </w:tblGrid>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Age (reported)</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24C69" w:rsidRDefault="008D50D8" w:rsidP="008D50D8">
            <w:pPr>
              <w:jc w:val="center"/>
              <w:rPr>
                <w:rFonts w:ascii="Garamond" w:eastAsiaTheme="minorEastAsia" w:hAnsi="Garamond"/>
                <w:color w:val="0F243E" w:themeColor="text2" w:themeShade="80"/>
              </w:rPr>
            </w:pPr>
            <w:r>
              <w:rPr>
                <w:rFonts w:ascii="Garamond" w:eastAsiaTheme="minorEastAsia" w:hAnsi="Garamond"/>
                <w:color w:val="0F243E" w:themeColor="text2" w:themeShade="80"/>
              </w:rPr>
              <w:t>N</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18</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23</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19</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18</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20</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22</w:t>
            </w:r>
          </w:p>
        </w:tc>
        <w:tc>
          <w:tcPr>
            <w:tcW w:w="248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2E51C4" w:rsidRPr="00924C69" w:rsidTr="008D50D8">
        <w:trPr>
          <w:trHeight w:val="305"/>
          <w:jc w:val="center"/>
        </w:trPr>
        <w:tc>
          <w:tcPr>
            <w:tcW w:w="4092" w:type="dxa"/>
            <w:tcBorders>
              <w:top w:val="single" w:sz="6" w:space="0" w:color="auto"/>
              <w:left w:val="single" w:sz="6" w:space="0" w:color="auto"/>
              <w:bottom w:val="single" w:sz="6" w:space="0" w:color="auto"/>
              <w:right w:val="single" w:sz="6" w:space="0" w:color="auto"/>
            </w:tcBorders>
            <w:shd w:val="solid" w:color="CCCCFF" w:fill="CCCCFF"/>
          </w:tcPr>
          <w:p w:rsidR="002E51C4" w:rsidRPr="00924C69" w:rsidRDefault="002E51C4" w:rsidP="00013E0E">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Total</w:t>
            </w:r>
          </w:p>
        </w:tc>
        <w:tc>
          <w:tcPr>
            <w:tcW w:w="2482" w:type="dxa"/>
            <w:tcBorders>
              <w:top w:val="single" w:sz="6" w:space="0" w:color="auto"/>
              <w:left w:val="single" w:sz="6" w:space="0" w:color="auto"/>
              <w:bottom w:val="single" w:sz="6" w:space="0" w:color="auto"/>
              <w:right w:val="single" w:sz="6" w:space="0" w:color="auto"/>
            </w:tcBorders>
            <w:shd w:val="solid" w:color="CCCCFF" w:fill="CCCCFF"/>
            <w:vAlign w:val="center"/>
          </w:tcPr>
          <w:p w:rsidR="002E51C4" w:rsidRPr="00924C69" w:rsidRDefault="002E51C4" w:rsidP="008D50D8">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43</w:t>
            </w:r>
          </w:p>
        </w:tc>
      </w:tr>
    </w:tbl>
    <w:p w:rsidR="002E51C4" w:rsidRPr="00924C69" w:rsidRDefault="00245007" w:rsidP="00013E0E">
      <w:pPr>
        <w:rPr>
          <w:rFonts w:ascii="Garamond" w:hAnsi="Garamond"/>
          <w:color w:val="0F243E" w:themeColor="text2" w:themeShade="80"/>
        </w:rPr>
      </w:pPr>
      <w:r w:rsidRPr="00924C69">
        <w:rPr>
          <w:rFonts w:ascii="Garamond" w:hAnsi="Garamond"/>
          <w:color w:val="0F243E" w:themeColor="text2" w:themeShade="80"/>
        </w:rPr>
        <w:fldChar w:fldCharType="end"/>
      </w:r>
      <w:r w:rsidR="002E51C4" w:rsidRPr="00924C69">
        <w:rPr>
          <w:rFonts w:ascii="Garamond" w:hAnsi="Garamond"/>
          <w:color w:val="0F243E" w:themeColor="text2" w:themeShade="80"/>
        </w:rPr>
        <w:br w:type="page"/>
      </w:r>
    </w:p>
    <w:p w:rsidR="009C291F" w:rsidRPr="00924C69" w:rsidRDefault="008D50D8" w:rsidP="00A7406B">
      <w:pPr>
        <w:pStyle w:val="Heading1"/>
        <w:rPr>
          <w:rFonts w:ascii="Garamond" w:hAnsi="Garamond"/>
          <w:color w:val="0F243E" w:themeColor="text2" w:themeShade="80"/>
        </w:rPr>
      </w:pPr>
      <w:bookmarkStart w:id="1" w:name="_Toc274395756"/>
      <w:r>
        <w:rPr>
          <w:rFonts w:ascii="Garamond" w:hAnsi="Garamond"/>
          <w:noProof/>
          <w:color w:val="0F243E" w:themeColor="text2" w:themeShade="80"/>
          <w:szCs w:val="40"/>
        </w:rPr>
        <w:pict>
          <v:shapetype id="_x0000_t32" coordsize="21600,21600" o:spt="32" o:oned="t" path="m,l21600,21600e" filled="f">
            <v:path arrowok="t" fillok="f" o:connecttype="none"/>
            <o:lock v:ext="edit" shapetype="t"/>
          </v:shapetype>
          <v:shape id="_x0000_s1029" type="#_x0000_t32" style="position:absolute;left:0;text-align:left;margin-left:-1.25pt;margin-top:-8.4pt;width:464.7pt;height:0;z-index:251661312" o:connectortype="straight" strokecolor="#17365d [2415]"/>
        </w:pict>
      </w:r>
      <w:r w:rsidR="0073790C" w:rsidRPr="00924C69">
        <w:rPr>
          <w:rFonts w:ascii="Garamond" w:hAnsi="Garamond"/>
          <w:color w:val="0F243E" w:themeColor="text2" w:themeShade="80"/>
        </w:rPr>
        <w:t>D</w:t>
      </w:r>
      <w:r w:rsidR="001C4506" w:rsidRPr="00924C69">
        <w:rPr>
          <w:rFonts w:ascii="Garamond" w:hAnsi="Garamond"/>
          <w:color w:val="0F243E" w:themeColor="text2" w:themeShade="80"/>
        </w:rPr>
        <w:t>omain Means</w:t>
      </w:r>
      <w:bookmarkEnd w:id="1"/>
    </w:p>
    <w:p w:rsidR="002E51C4" w:rsidRPr="00924C69" w:rsidRDefault="008D50D8" w:rsidP="00A7406B">
      <w:pPr>
        <w:rPr>
          <w:rFonts w:ascii="Garamond" w:hAnsi="Garamond"/>
          <w:color w:val="0F243E" w:themeColor="text2" w:themeShade="80"/>
        </w:rPr>
      </w:pPr>
      <w:r>
        <w:rPr>
          <w:rFonts w:ascii="Garamond" w:hAnsi="Garamond"/>
          <w:noProof/>
          <w:color w:val="0F243E" w:themeColor="text2" w:themeShade="80"/>
          <w:sz w:val="32"/>
          <w:szCs w:val="32"/>
        </w:rPr>
        <w:pict>
          <v:shape id="_x0000_s1028" type="#_x0000_t32" style="position:absolute;left:0;text-align:left;margin-left:-1.25pt;margin-top:3.7pt;width:464.7pt;height:0;z-index:251660288" o:connectortype="straight" strokecolor="#17365d [2415]"/>
        </w:pict>
      </w:r>
    </w:p>
    <w:p w:rsidR="002E51C4"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E51C4" w:rsidRPr="00924C69">
        <w:rPr>
          <w:rFonts w:ascii="Garamond" w:hAnsi="Garamond"/>
          <w:color w:val="0F243E" w:themeColor="text2" w:themeShade="80"/>
        </w:rPr>
        <w:instrText xml:space="preserve"> LINK Excel.Sheet.8 "U:\\ISU\\ModelISUOLE60new.xlsx" "Domain Means!R8C1:R11C9"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96" w:type="dxa"/>
        <w:tblInd w:w="78" w:type="dxa"/>
        <w:tblLayout w:type="fixed"/>
        <w:tblLook w:val="0000"/>
      </w:tblPr>
      <w:tblGrid>
        <w:gridCol w:w="1363"/>
        <w:gridCol w:w="1042"/>
        <w:gridCol w:w="1041"/>
        <w:gridCol w:w="1042"/>
        <w:gridCol w:w="1042"/>
        <w:gridCol w:w="1041"/>
        <w:gridCol w:w="1042"/>
        <w:gridCol w:w="1041"/>
        <w:gridCol w:w="1042"/>
      </w:tblGrid>
      <w:tr w:rsidR="002E51C4" w:rsidRPr="00924C69" w:rsidTr="008D50D8">
        <w:trPr>
          <w:cantSplit/>
          <w:trHeight w:val="1911"/>
        </w:trPr>
        <w:tc>
          <w:tcPr>
            <w:tcW w:w="136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p>
        </w:tc>
        <w:tc>
          <w:tcPr>
            <w:tcW w:w="1042" w:type="dxa"/>
            <w:tcBorders>
              <w:top w:val="single" w:sz="6" w:space="0" w:color="auto"/>
              <w:left w:val="single" w:sz="6" w:space="0" w:color="auto"/>
              <w:bottom w:val="single" w:sz="6" w:space="0" w:color="auto"/>
              <w:right w:val="single" w:sz="6" w:space="0" w:color="auto"/>
            </w:tcBorders>
            <w:shd w:val="solid" w:color="CCCCFF" w:fill="auto"/>
            <w:textDirection w:val="btLr"/>
            <w:vAlign w:val="center"/>
          </w:tcPr>
          <w:p w:rsidR="002E51C4" w:rsidRPr="00924C69" w:rsidRDefault="002E51C4" w:rsidP="008D50D8">
            <w:pPr>
              <w:ind w:left="113" w:right="113"/>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Critical Thinking Mean</w:t>
            </w:r>
          </w:p>
        </w:tc>
        <w:tc>
          <w:tcPr>
            <w:tcW w:w="1041" w:type="dxa"/>
            <w:tcBorders>
              <w:top w:val="single" w:sz="6" w:space="0" w:color="auto"/>
              <w:left w:val="single" w:sz="6" w:space="0" w:color="auto"/>
              <w:bottom w:val="single" w:sz="6" w:space="0" w:color="auto"/>
              <w:right w:val="single" w:sz="6" w:space="0" w:color="auto"/>
            </w:tcBorders>
            <w:shd w:val="solid" w:color="CCCCFF" w:fill="auto"/>
            <w:textDirection w:val="btLr"/>
            <w:vAlign w:val="center"/>
          </w:tcPr>
          <w:p w:rsidR="002E51C4" w:rsidRPr="00924C69" w:rsidRDefault="002E51C4" w:rsidP="008D50D8">
            <w:pPr>
              <w:ind w:left="113" w:right="113"/>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Self Awareness Mean</w:t>
            </w:r>
          </w:p>
        </w:tc>
        <w:tc>
          <w:tcPr>
            <w:tcW w:w="1042" w:type="dxa"/>
            <w:tcBorders>
              <w:top w:val="single" w:sz="6" w:space="0" w:color="auto"/>
              <w:left w:val="single" w:sz="6" w:space="0" w:color="auto"/>
              <w:bottom w:val="single" w:sz="6" w:space="0" w:color="auto"/>
              <w:right w:val="single" w:sz="6" w:space="0" w:color="auto"/>
            </w:tcBorders>
            <w:shd w:val="solid" w:color="CCCCFF" w:fill="auto"/>
            <w:textDirection w:val="btLr"/>
            <w:vAlign w:val="center"/>
          </w:tcPr>
          <w:p w:rsidR="002E51C4" w:rsidRPr="00924C69" w:rsidRDefault="002E51C4" w:rsidP="008D50D8">
            <w:pPr>
              <w:ind w:left="113" w:right="113"/>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Communication Mean</w:t>
            </w:r>
          </w:p>
        </w:tc>
        <w:tc>
          <w:tcPr>
            <w:tcW w:w="1042" w:type="dxa"/>
            <w:tcBorders>
              <w:top w:val="single" w:sz="6" w:space="0" w:color="auto"/>
              <w:left w:val="single" w:sz="6" w:space="0" w:color="auto"/>
              <w:bottom w:val="single" w:sz="6" w:space="0" w:color="auto"/>
              <w:right w:val="single" w:sz="6" w:space="0" w:color="auto"/>
            </w:tcBorders>
            <w:shd w:val="solid" w:color="CCCCFF" w:fill="auto"/>
            <w:textDirection w:val="btLr"/>
            <w:vAlign w:val="center"/>
          </w:tcPr>
          <w:p w:rsidR="002E51C4" w:rsidRPr="00924C69" w:rsidRDefault="002E51C4" w:rsidP="008D50D8">
            <w:pPr>
              <w:ind w:left="113" w:right="113"/>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Diversity Mean</w:t>
            </w:r>
          </w:p>
        </w:tc>
        <w:tc>
          <w:tcPr>
            <w:tcW w:w="1041" w:type="dxa"/>
            <w:tcBorders>
              <w:top w:val="single" w:sz="6" w:space="0" w:color="auto"/>
              <w:left w:val="single" w:sz="6" w:space="0" w:color="auto"/>
              <w:bottom w:val="single" w:sz="6" w:space="0" w:color="auto"/>
              <w:right w:val="single" w:sz="6" w:space="0" w:color="auto"/>
            </w:tcBorders>
            <w:shd w:val="solid" w:color="CCCCFF" w:fill="auto"/>
            <w:textDirection w:val="btLr"/>
            <w:vAlign w:val="center"/>
          </w:tcPr>
          <w:p w:rsidR="002E51C4" w:rsidRPr="00924C69" w:rsidRDefault="002E51C4" w:rsidP="008D50D8">
            <w:pPr>
              <w:ind w:left="113" w:right="113"/>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Citizenship Mean</w:t>
            </w:r>
          </w:p>
        </w:tc>
        <w:tc>
          <w:tcPr>
            <w:tcW w:w="1042" w:type="dxa"/>
            <w:tcBorders>
              <w:top w:val="single" w:sz="6" w:space="0" w:color="auto"/>
              <w:left w:val="single" w:sz="6" w:space="0" w:color="auto"/>
              <w:bottom w:val="single" w:sz="6" w:space="0" w:color="auto"/>
              <w:right w:val="single" w:sz="6" w:space="0" w:color="auto"/>
            </w:tcBorders>
            <w:shd w:val="solid" w:color="CCCCFF" w:fill="auto"/>
            <w:textDirection w:val="btLr"/>
            <w:vAlign w:val="center"/>
          </w:tcPr>
          <w:p w:rsidR="002E51C4" w:rsidRPr="00924C69" w:rsidRDefault="002E51C4" w:rsidP="008D50D8">
            <w:pPr>
              <w:ind w:left="113" w:right="113"/>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Membership and Leadership Mean</w:t>
            </w:r>
          </w:p>
        </w:tc>
        <w:tc>
          <w:tcPr>
            <w:tcW w:w="1041" w:type="dxa"/>
            <w:tcBorders>
              <w:top w:val="single" w:sz="6" w:space="0" w:color="auto"/>
              <w:left w:val="single" w:sz="6" w:space="0" w:color="auto"/>
              <w:bottom w:val="single" w:sz="6" w:space="0" w:color="auto"/>
              <w:right w:val="single" w:sz="6" w:space="0" w:color="auto"/>
            </w:tcBorders>
            <w:shd w:val="solid" w:color="CCCCFF" w:fill="auto"/>
            <w:textDirection w:val="btLr"/>
            <w:vAlign w:val="center"/>
          </w:tcPr>
          <w:p w:rsidR="002E51C4" w:rsidRPr="00924C69" w:rsidRDefault="002E51C4" w:rsidP="008D50D8">
            <w:pPr>
              <w:ind w:left="113" w:right="113"/>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Relationships Mean</w:t>
            </w:r>
          </w:p>
        </w:tc>
        <w:tc>
          <w:tcPr>
            <w:tcW w:w="1042" w:type="dxa"/>
            <w:tcBorders>
              <w:top w:val="single" w:sz="6" w:space="0" w:color="auto"/>
              <w:left w:val="single" w:sz="6" w:space="0" w:color="auto"/>
              <w:bottom w:val="single" w:sz="6" w:space="0" w:color="auto"/>
              <w:right w:val="single" w:sz="6" w:space="0" w:color="auto"/>
            </w:tcBorders>
            <w:shd w:val="solid" w:color="CCCCFF" w:fill="auto"/>
            <w:textDirection w:val="btLr"/>
            <w:vAlign w:val="center"/>
          </w:tcPr>
          <w:p w:rsidR="002E51C4" w:rsidRPr="00924C69" w:rsidRDefault="002E51C4" w:rsidP="008D50D8">
            <w:pPr>
              <w:ind w:left="113" w:right="113"/>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Interdependence Mean</w:t>
            </w:r>
          </w:p>
        </w:tc>
      </w:tr>
      <w:tr w:rsidR="002E51C4" w:rsidRPr="00924C69" w:rsidTr="009A5FA0">
        <w:trPr>
          <w:trHeight w:val="828"/>
        </w:trPr>
        <w:tc>
          <w:tcPr>
            <w:tcW w:w="1363"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Foundational Studies</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73.5</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71.7</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79.0</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71.3</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57.5</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71.2</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72.9</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80.0</w:t>
            </w:r>
          </w:p>
        </w:tc>
      </w:tr>
      <w:tr w:rsidR="002E51C4" w:rsidRPr="00924C69" w:rsidTr="009A5FA0">
        <w:trPr>
          <w:trHeight w:val="552"/>
        </w:trPr>
        <w:tc>
          <w:tcPr>
            <w:tcW w:w="1363"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National Means</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73.3</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71.3</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74.2</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70.6</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65.9</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72.3</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71.9</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74.6</w:t>
            </w:r>
          </w:p>
        </w:tc>
      </w:tr>
      <w:tr w:rsidR="002E51C4" w:rsidRPr="00924C69" w:rsidTr="009A5FA0">
        <w:trPr>
          <w:trHeight w:val="276"/>
        </w:trPr>
        <w:tc>
          <w:tcPr>
            <w:tcW w:w="1363"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Difference</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0.2</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0.4</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4.8</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0.7</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-8.4</w:t>
            </w:r>
          </w:p>
        </w:tc>
        <w:tc>
          <w:tcPr>
            <w:tcW w:w="1042"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-1.1</w:t>
            </w:r>
          </w:p>
        </w:tc>
        <w:tc>
          <w:tcPr>
            <w:tcW w:w="1041"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1.0</w:t>
            </w:r>
          </w:p>
        </w:tc>
        <w:tc>
          <w:tcPr>
            <w:tcW w:w="1042" w:type="dxa"/>
            <w:tcBorders>
              <w:top w:val="single" w:sz="6" w:space="0" w:color="auto"/>
              <w:left w:val="single" w:sz="6" w:space="0" w:color="auto"/>
              <w:bottom w:val="single" w:sz="6" w:space="0" w:color="auto"/>
              <w:right w:val="single" w:sz="6" w:space="0" w:color="auto"/>
            </w:tcBorders>
            <w:vAlign w:val="center"/>
          </w:tcPr>
          <w:p w:rsidR="009A5FA0" w:rsidRDefault="009A5FA0" w:rsidP="00924C69">
            <w:pPr>
              <w:jc w:val="center"/>
              <w:rPr>
                <w:rFonts w:ascii="Garamond" w:eastAsiaTheme="minorEastAsia" w:hAnsi="Garamond"/>
                <w:color w:val="0F243E" w:themeColor="text2" w:themeShade="80"/>
              </w:rPr>
            </w:pPr>
          </w:p>
          <w:p w:rsidR="002E51C4"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5.4</w:t>
            </w:r>
          </w:p>
          <w:p w:rsidR="009A5FA0" w:rsidRPr="00924C69" w:rsidRDefault="009A5FA0" w:rsidP="00924C69">
            <w:pPr>
              <w:jc w:val="center"/>
              <w:rPr>
                <w:rFonts w:ascii="Garamond" w:eastAsiaTheme="minorEastAsia" w:hAnsi="Garamond"/>
                <w:color w:val="0F243E" w:themeColor="text2" w:themeShade="80"/>
              </w:rPr>
            </w:pPr>
          </w:p>
        </w:tc>
      </w:tr>
    </w:tbl>
    <w:p w:rsidR="002E51C4"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2E51C4" w:rsidRPr="00924C69" w:rsidRDefault="002E51C4" w:rsidP="00A7406B">
      <w:pPr>
        <w:rPr>
          <w:rFonts w:ascii="Garamond" w:hAnsi="Garamond"/>
          <w:color w:val="0F243E" w:themeColor="text2" w:themeShade="80"/>
        </w:rPr>
      </w:pPr>
    </w:p>
    <w:p w:rsidR="000D5BCD"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Means![ModelISUOLE60new.xlsx]Domain Means Chart 7"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8D50D8" w:rsidRPr="00245007">
        <w:rPr>
          <w:rFonts w:ascii="Garamond" w:hAnsi="Garamond"/>
          <w:color w:val="0F243E" w:themeColor="text2" w:themeShade="80"/>
        </w:rPr>
        <w:object w:dxaOrig="9651" w:dyaOrig="6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pt;height:335.7pt">
            <v:imagedata r:id="rId15" o:title=""/>
          </v:shape>
        </w:object>
      </w:r>
      <w:r w:rsidRPr="00924C69">
        <w:rPr>
          <w:rFonts w:ascii="Garamond" w:hAnsi="Garamond"/>
          <w:color w:val="0F243E" w:themeColor="text2" w:themeShade="80"/>
        </w:rPr>
        <w:fldChar w:fldCharType="end"/>
      </w:r>
    </w:p>
    <w:p w:rsidR="009C291F" w:rsidRPr="008D50D8" w:rsidRDefault="003D15F9" w:rsidP="008D50D8">
      <w:pPr>
        <w:pStyle w:val="NumberedList"/>
        <w:jc w:val="center"/>
        <w:rPr>
          <w:rFonts w:ascii="Garamond" w:hAnsi="Garamond"/>
          <w:color w:val="0F243E" w:themeColor="text2" w:themeShade="80"/>
          <w:sz w:val="40"/>
          <w:szCs w:val="40"/>
        </w:rPr>
      </w:pPr>
      <w:r w:rsidRPr="00924C69">
        <w:rPr>
          <w:rFonts w:ascii="Garamond" w:hAnsi="Garamond"/>
          <w:color w:val="0F243E" w:themeColor="text2" w:themeShade="80"/>
        </w:rPr>
        <w:br w:type="page"/>
      </w:r>
      <w:bookmarkStart w:id="2" w:name="_Toc274395757"/>
      <w:r w:rsidR="000D5BCD" w:rsidRPr="008D50D8">
        <w:rPr>
          <w:rFonts w:ascii="Garamond" w:hAnsi="Garamond"/>
          <w:color w:val="0F243E" w:themeColor="text2" w:themeShade="80"/>
          <w:sz w:val="40"/>
          <w:szCs w:val="40"/>
        </w:rPr>
        <w:t>Individual Item Means and National Item Norms</w:t>
      </w:r>
      <w:bookmarkEnd w:id="2"/>
    </w:p>
    <w:p w:rsidR="00C00EFE" w:rsidRPr="00924C69" w:rsidRDefault="008D50D8" w:rsidP="00A7406B">
      <w:pPr>
        <w:rPr>
          <w:rFonts w:ascii="Garamond" w:hAnsi="Garamond"/>
          <w:color w:val="0F243E" w:themeColor="text2" w:themeShade="80"/>
        </w:rPr>
      </w:pPr>
      <w:r>
        <w:rPr>
          <w:rFonts w:ascii="Garamond" w:hAnsi="Garamond"/>
          <w:noProof/>
          <w:color w:val="0F243E" w:themeColor="text2" w:themeShade="80"/>
          <w:sz w:val="32"/>
          <w:szCs w:val="32"/>
        </w:rPr>
        <w:pict>
          <v:shape id="_x0000_s1027" type="#_x0000_t32" style="position:absolute;left:0;text-align:left;margin-left:.95pt;margin-top:-45.95pt;width:464.7pt;height:0;z-index:251659264" o:connectortype="straight" strokecolor="#17365d [2415]"/>
        </w:pict>
      </w:r>
      <w:r>
        <w:rPr>
          <w:rFonts w:ascii="Garamond" w:hAnsi="Garamond"/>
          <w:noProof/>
          <w:color w:val="0F243E" w:themeColor="text2" w:themeShade="80"/>
        </w:rPr>
        <w:pict>
          <v:shape id="_x0000_s1026" type="#_x0000_t32" style="position:absolute;left:0;text-align:left;margin-left:.95pt;margin-top:-12pt;width:464.7pt;height:0;z-index:251658240" o:connectortype="straight" strokecolor="#17365d [2415]"/>
        </w:pict>
      </w:r>
    </w:p>
    <w:p w:rsidR="00597B32" w:rsidRPr="00924C69" w:rsidRDefault="00C00EFE" w:rsidP="00A7406B">
      <w:pPr>
        <w:rPr>
          <w:rFonts w:ascii="Garamond" w:hAnsi="Garamond"/>
          <w:color w:val="0F243E" w:themeColor="text2" w:themeShade="80"/>
        </w:rPr>
      </w:pPr>
      <w:r w:rsidRPr="00924C69">
        <w:rPr>
          <w:rFonts w:ascii="Garamond" w:hAnsi="Garamond"/>
          <w:color w:val="0F243E" w:themeColor="text2" w:themeShade="80"/>
        </w:rPr>
        <w:t xml:space="preserve">The means for each item are presented in tables below along with the national norm for that item. This list represents the behaviors that students have reported and is one starting place to determine what to do with the data presented in this report.  </w:t>
      </w:r>
    </w:p>
    <w:p w:rsidR="00597B32" w:rsidRPr="00924C69" w:rsidRDefault="00597B32" w:rsidP="00A7406B">
      <w:pPr>
        <w:rPr>
          <w:rFonts w:ascii="Garamond" w:hAnsi="Garamond"/>
          <w:color w:val="0F243E" w:themeColor="text2" w:themeShade="80"/>
        </w:rPr>
      </w:pPr>
    </w:p>
    <w:p w:rsidR="00597B32" w:rsidRPr="00924C69" w:rsidRDefault="00597B32" w:rsidP="00A7406B">
      <w:pPr>
        <w:rPr>
          <w:rFonts w:ascii="Garamond" w:hAnsi="Garamond"/>
          <w:color w:val="0F243E" w:themeColor="text2" w:themeShade="80"/>
        </w:rPr>
      </w:pPr>
      <w:r w:rsidRPr="00924C69">
        <w:rPr>
          <w:rFonts w:ascii="Garamond" w:hAnsi="Garamond"/>
          <w:color w:val="0F243E" w:themeColor="text2" w:themeShade="80"/>
        </w:rPr>
        <w:t xml:space="preserve">Identify the </w:t>
      </w:r>
      <w:r w:rsidR="00315ED0" w:rsidRPr="00924C69">
        <w:rPr>
          <w:rFonts w:ascii="Garamond" w:hAnsi="Garamond"/>
          <w:color w:val="0F243E" w:themeColor="text2" w:themeShade="80"/>
        </w:rPr>
        <w:t>two</w:t>
      </w:r>
      <w:r w:rsidRPr="00924C69">
        <w:rPr>
          <w:rFonts w:ascii="Garamond" w:hAnsi="Garamond"/>
          <w:color w:val="0F243E" w:themeColor="text2" w:themeShade="80"/>
        </w:rPr>
        <w:t xml:space="preserve"> highest scoring items in each domain, determine where in the college experience students are learning these behaviors and celebrate these. </w:t>
      </w:r>
    </w:p>
    <w:p w:rsidR="00597B32" w:rsidRPr="00924C69" w:rsidRDefault="00597B32" w:rsidP="00A7406B">
      <w:pPr>
        <w:rPr>
          <w:rFonts w:ascii="Garamond" w:hAnsi="Garamond"/>
          <w:color w:val="0F243E" w:themeColor="text2" w:themeShade="80"/>
        </w:rPr>
      </w:pPr>
    </w:p>
    <w:p w:rsidR="00C00EFE" w:rsidRPr="00924C69" w:rsidRDefault="00597B32" w:rsidP="00A7406B">
      <w:pPr>
        <w:rPr>
          <w:rFonts w:ascii="Garamond" w:hAnsi="Garamond"/>
          <w:color w:val="0F243E" w:themeColor="text2" w:themeShade="80"/>
        </w:rPr>
      </w:pPr>
      <w:r w:rsidRPr="00924C69">
        <w:rPr>
          <w:rFonts w:ascii="Garamond" w:hAnsi="Garamond"/>
          <w:color w:val="0F243E" w:themeColor="text2" w:themeShade="80"/>
        </w:rPr>
        <w:t xml:space="preserve">Identify the </w:t>
      </w:r>
      <w:r w:rsidR="00315ED0" w:rsidRPr="00924C69">
        <w:rPr>
          <w:rFonts w:ascii="Garamond" w:hAnsi="Garamond"/>
          <w:color w:val="0F243E" w:themeColor="text2" w:themeShade="80"/>
        </w:rPr>
        <w:t>two</w:t>
      </w:r>
      <w:r w:rsidRPr="00924C69">
        <w:rPr>
          <w:rFonts w:ascii="Garamond" w:hAnsi="Garamond"/>
          <w:color w:val="0F243E" w:themeColor="text2" w:themeShade="80"/>
        </w:rPr>
        <w:t xml:space="preserve"> lowest items in each domain and determine where in the college experience students should be learning these behaviors and identify interventions, programs, and events that will help students to participate in these behaviors more frequently. </w:t>
      </w:r>
      <w:r w:rsidR="00315ED0" w:rsidRPr="00924C69">
        <w:rPr>
          <w:rFonts w:ascii="Garamond" w:hAnsi="Garamond"/>
          <w:color w:val="0F243E" w:themeColor="text2" w:themeShade="80"/>
        </w:rPr>
        <w:t xml:space="preserve">This list of the two lowest items is presented after all of the item scores and charts are listed. </w:t>
      </w:r>
    </w:p>
    <w:p w:rsidR="00597B32" w:rsidRPr="00924C69" w:rsidRDefault="00597B32" w:rsidP="00A7406B">
      <w:pPr>
        <w:rPr>
          <w:rFonts w:ascii="Garamond" w:hAnsi="Garamond"/>
          <w:color w:val="0F243E" w:themeColor="text2" w:themeShade="80"/>
        </w:rPr>
      </w:pPr>
    </w:p>
    <w:p w:rsidR="00597B32" w:rsidRPr="00924C69" w:rsidRDefault="00597B32" w:rsidP="00A7406B">
      <w:pPr>
        <w:rPr>
          <w:rFonts w:ascii="Garamond" w:hAnsi="Garamond"/>
          <w:color w:val="0F243E" w:themeColor="text2" w:themeShade="80"/>
        </w:rPr>
      </w:pPr>
      <w:r w:rsidRPr="00924C69">
        <w:rPr>
          <w:rFonts w:ascii="Garamond" w:hAnsi="Garamond"/>
          <w:color w:val="0F243E" w:themeColor="text2" w:themeShade="80"/>
        </w:rPr>
        <w:t>Look closely at the list of list of all items on which students score low to see if there is a commonality. For many campuses and organizations most of these items cluster in the area of communication, and especially in the area of oral communication.</w:t>
      </w:r>
    </w:p>
    <w:p w:rsidR="00C00EFE" w:rsidRPr="00924C69" w:rsidRDefault="00C00EFE" w:rsidP="00A7406B">
      <w:pPr>
        <w:rPr>
          <w:rFonts w:ascii="Garamond" w:hAnsi="Garamond"/>
          <w:color w:val="0F243E" w:themeColor="text2" w:themeShade="80"/>
        </w:rPr>
      </w:pPr>
    </w:p>
    <w:p w:rsidR="00C00EFE" w:rsidRPr="00924C69" w:rsidRDefault="00FF6A23" w:rsidP="00A7406B">
      <w:pPr>
        <w:rPr>
          <w:rFonts w:ascii="Garamond" w:hAnsi="Garamond"/>
          <w:color w:val="0F243E" w:themeColor="text2" w:themeShade="80"/>
        </w:rPr>
      </w:pPr>
      <w:r w:rsidRPr="00924C69">
        <w:rPr>
          <w:rFonts w:ascii="Garamond" w:hAnsi="Garamond"/>
          <w:color w:val="0F243E" w:themeColor="text2" w:themeShade="80"/>
        </w:rPr>
        <w:t>Look closely at your campus or organization mission statement and in light of your mission statement select   five items on which your students score low. Develop specific programming efforts in these three to five areas.</w:t>
      </w:r>
    </w:p>
    <w:p w:rsidR="00C00EFE" w:rsidRPr="00924C69" w:rsidRDefault="00C00EFE" w:rsidP="00A7406B">
      <w:pPr>
        <w:rPr>
          <w:rFonts w:ascii="Garamond" w:hAnsi="Garamond"/>
          <w:color w:val="0F243E" w:themeColor="text2" w:themeShade="80"/>
        </w:rPr>
      </w:pPr>
    </w:p>
    <w:p w:rsidR="00FF6A23" w:rsidRPr="00924C69" w:rsidRDefault="00FF6A23"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9C291F" w:rsidP="00A7406B">
      <w:pPr>
        <w:pStyle w:val="Heading1"/>
        <w:rPr>
          <w:rFonts w:ascii="Garamond" w:hAnsi="Garamond"/>
          <w:color w:val="0F243E" w:themeColor="text2" w:themeShade="80"/>
        </w:rPr>
      </w:pPr>
      <w:bookmarkStart w:id="3" w:name="_Toc274395758"/>
      <w:r w:rsidRPr="00924C69">
        <w:rPr>
          <w:rFonts w:ascii="Garamond" w:hAnsi="Garamond"/>
          <w:color w:val="0F243E" w:themeColor="text2" w:themeShade="80"/>
        </w:rPr>
        <w:t>Critical Thinking</w:t>
      </w:r>
      <w:bookmarkEnd w:id="3"/>
    </w:p>
    <w:p w:rsidR="00FF6A23" w:rsidRPr="00924C69" w:rsidRDefault="00FF6A23" w:rsidP="00A7406B">
      <w:pPr>
        <w:rPr>
          <w:rFonts w:ascii="Garamond" w:hAnsi="Garamond"/>
          <w:color w:val="0F243E" w:themeColor="text2" w:themeShade="80"/>
        </w:rPr>
      </w:pPr>
    </w:p>
    <w:p w:rsidR="009C291F" w:rsidRPr="00924C69" w:rsidRDefault="009C291F" w:rsidP="00A7406B">
      <w:pPr>
        <w:rPr>
          <w:rFonts w:ascii="Garamond" w:hAnsi="Garamond"/>
          <w:color w:val="0F243E" w:themeColor="text2" w:themeShade="80"/>
        </w:rPr>
      </w:pPr>
      <w:r w:rsidRPr="00924C69">
        <w:rPr>
          <w:rFonts w:ascii="Garamond" w:hAnsi="Garamond"/>
          <w:color w:val="0F243E" w:themeColor="text2" w:themeShade="80"/>
        </w:rPr>
        <w:t>The UniLOA’s authors consider critical thinking to be an active process where students use skills of evaluating, analyzing, assessing, interpreting, questioning and restating a problem or challenge. Effective problem-solving is bolstered by the individual’s skill in applying critical thinking skills to their academic lives and their lived experience.</w:t>
      </w:r>
      <w:r w:rsidR="008D50D8">
        <w:rPr>
          <w:rFonts w:ascii="Garamond" w:hAnsi="Garamond"/>
          <w:color w:val="0F243E" w:themeColor="text2" w:themeShade="80"/>
        </w:rPr>
        <w:t xml:space="preserve"> </w:t>
      </w:r>
      <w:r w:rsidRPr="00924C69">
        <w:rPr>
          <w:rFonts w:ascii="Garamond" w:hAnsi="Garamond"/>
          <w:color w:val="0F243E" w:themeColor="text2" w:themeShade="80"/>
        </w:rPr>
        <w:t>A skilled critical thinker should be able to examine and understand the fundamental qualities of problems, collect and analyze critical data, draw appropriate interpretations and conclusions, examine broad-based problem-solving options and effectively communicate and implement appropriate solutions. </w:t>
      </w:r>
    </w:p>
    <w:p w:rsidR="00E1455E" w:rsidRPr="00924C69" w:rsidRDefault="00E1455E" w:rsidP="00A7406B">
      <w:pPr>
        <w:rPr>
          <w:rFonts w:ascii="Garamond" w:hAnsi="Garamond"/>
          <w:color w:val="0F243E" w:themeColor="text2" w:themeShade="80"/>
        </w:rPr>
      </w:pPr>
    </w:p>
    <w:p w:rsidR="002E51C4"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E51C4" w:rsidRPr="00924C69">
        <w:rPr>
          <w:rFonts w:ascii="Garamond" w:hAnsi="Garamond"/>
          <w:color w:val="0F243E" w:themeColor="text2" w:themeShade="80"/>
        </w:rPr>
        <w:instrText xml:space="preserve"> LINK Excel.Sheet.8 "U:\\ISU\\ModelISUOLE60new.xlsx" "Domain Items!R5C3:R15C6"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31" w:type="dxa"/>
        <w:tblInd w:w="78" w:type="dxa"/>
        <w:tblLayout w:type="fixed"/>
        <w:tblLook w:val="0000"/>
      </w:tblPr>
      <w:tblGrid>
        <w:gridCol w:w="886"/>
        <w:gridCol w:w="986"/>
        <w:gridCol w:w="986"/>
        <w:gridCol w:w="6773"/>
      </w:tblGrid>
      <w:tr w:rsidR="002E51C4" w:rsidRPr="00924C69" w:rsidTr="008D50D8">
        <w:trPr>
          <w:cantSplit/>
          <w:trHeight w:val="1218"/>
        </w:trPr>
        <w:tc>
          <w:tcPr>
            <w:tcW w:w="886" w:type="dxa"/>
            <w:tcBorders>
              <w:top w:val="single" w:sz="6" w:space="0" w:color="auto"/>
              <w:left w:val="single" w:sz="6" w:space="0" w:color="auto"/>
              <w:bottom w:val="single" w:sz="6" w:space="0" w:color="auto"/>
              <w:right w:val="single" w:sz="6" w:space="0" w:color="auto"/>
            </w:tcBorders>
            <w:shd w:val="solid" w:color="CCCCFF" w:fill="auto"/>
          </w:tcPr>
          <w:p w:rsidR="002E51C4" w:rsidRPr="00924C69" w:rsidRDefault="002E51C4" w:rsidP="00A7406B">
            <w:pPr>
              <w:rPr>
                <w:rFonts w:ascii="Garamond" w:eastAsiaTheme="minorEastAsia" w:hAnsi="Garamond"/>
                <w:color w:val="0F243E" w:themeColor="text2" w:themeShade="80"/>
              </w:rPr>
            </w:pP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Default="002E51C4"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w:t>
            </w:r>
            <w:r w:rsidR="009A5FA0">
              <w:rPr>
                <w:rFonts w:ascii="Garamond" w:eastAsiaTheme="minorEastAsia" w:hAnsi="Garamond"/>
                <w:color w:val="0F243E" w:themeColor="text2" w:themeShade="80"/>
              </w:rPr>
              <w:t>-</w:t>
            </w:r>
          </w:p>
          <w:p w:rsidR="002E51C4" w:rsidRPr="00924C69" w:rsidRDefault="002E51C4"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tional Studies</w:t>
            </w: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2E51C4" w:rsidRPr="00924C69" w:rsidRDefault="002E51C4"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National </w:t>
            </w:r>
            <w:r w:rsidR="009A5FA0">
              <w:rPr>
                <w:rFonts w:ascii="Garamond" w:eastAsiaTheme="minorEastAsia" w:hAnsi="Garamond"/>
                <w:color w:val="0F243E" w:themeColor="text2" w:themeShade="80"/>
              </w:rPr>
              <w:t>Mean</w:t>
            </w:r>
          </w:p>
        </w:tc>
        <w:tc>
          <w:tcPr>
            <w:tcW w:w="6773" w:type="dxa"/>
            <w:tcBorders>
              <w:top w:val="single" w:sz="6" w:space="0" w:color="auto"/>
              <w:left w:val="single" w:sz="6" w:space="0" w:color="auto"/>
              <w:bottom w:val="single" w:sz="6" w:space="0" w:color="auto"/>
              <w:right w:val="single" w:sz="6" w:space="0" w:color="auto"/>
            </w:tcBorders>
            <w:shd w:val="solid" w:color="CCCCFF" w:fill="auto"/>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74.2</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74.9</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rely on multiple kinds of information when I form an opinion. For example I look for a variety of facts and informed opinions before forming my own conclusion.</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8</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77.2</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76.0</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see what a problem is like from a different perspective. For example I anticipate different possible solutions and outcomes based on different perspectives.</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15</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67.7</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73.3</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analyze complicated problems by identifying the component parts and issues. For example I can plan an event or activity that takes into account resources, social and cultural differences, scheduling, and advertising.</w:t>
            </w:r>
          </w:p>
        </w:tc>
      </w:tr>
      <w:tr w:rsidR="002E51C4"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22</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72.3</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73.4</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tell when something is a belief, when something comes from science, and when something is logical. For example in class discussions, political debates, personal differences, and areas of conflict, I listen for these different perspectives.</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29</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74.0</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73.4</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evaluate the credibility of sources and information. For example when I am using the Internet, or reading popular media, I know how to tell credible sources from questionable sources.</w:t>
            </w:r>
          </w:p>
        </w:tc>
      </w:tr>
      <w:tr w:rsidR="002E51C4"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36</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72.1</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72.1</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identify valid and invalid arguments and can spot fallacies of deductive and inductive arguments. For example I see when someone has a problem with the logic and structure of their argument, or is confusing cause and effect, or is missing key pieces that are needed.</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43</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70.2</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71.9</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identify the basic assumptions behind opinions and arguments. For example I can specify my assumptions and values that lead to my points of view or other people’s assumptions and values.</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50</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80.7</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75.1</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understand basic statistics that I read or see in the media. For example when I see or read statistics I know what they mean and how they are being used to represent information appropriately or inappropriately.</w:t>
            </w:r>
          </w:p>
        </w:tc>
      </w:tr>
      <w:tr w:rsidR="002E51C4"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57</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68.1</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70.5</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good at describing things in class. For example I answer the teacher’s questions when we are reviewing material.</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64</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78.8</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76.9</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know when someone is using misleading language. For example I can tell when a TV advertisement has used some ‘weasel words’ to try to confuse or mislead me.</w:t>
            </w:r>
          </w:p>
        </w:tc>
      </w:tr>
    </w:tbl>
    <w:p w:rsidR="002E51C4"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2E51C4" w:rsidRPr="00924C69" w:rsidRDefault="002E51C4" w:rsidP="00A7406B">
      <w:pPr>
        <w:rPr>
          <w:rFonts w:ascii="Garamond" w:hAnsi="Garamond"/>
          <w:color w:val="0F243E" w:themeColor="text2" w:themeShade="80"/>
        </w:rPr>
      </w:pPr>
    </w:p>
    <w:p w:rsidR="000D5BCD" w:rsidRPr="00924C69" w:rsidRDefault="000D5BCD" w:rsidP="00A7406B">
      <w:pPr>
        <w:rPr>
          <w:rFonts w:ascii="Garamond" w:hAnsi="Garamond"/>
          <w:color w:val="0F243E" w:themeColor="text2" w:themeShade="80"/>
        </w:rPr>
      </w:pPr>
    </w:p>
    <w:p w:rsidR="00DC1373" w:rsidRPr="00924C69" w:rsidRDefault="00245007" w:rsidP="00924C69">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Items![ModelISUOLE60new.xlsx]Domain Items Chart 11"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54" w:dyaOrig="9933">
          <v:shape id="_x0000_i1026" type="#_x0000_t75" style="width:433.85pt;height:521.75pt">
            <v:imagedata r:id="rId16" o:title=""/>
          </v:shape>
        </w:object>
      </w:r>
      <w:r w:rsidRPr="00924C69">
        <w:rPr>
          <w:rFonts w:ascii="Garamond" w:hAnsi="Garamond"/>
          <w:color w:val="0F243E" w:themeColor="text2" w:themeShade="80"/>
        </w:rPr>
        <w:fldChar w:fldCharType="end"/>
      </w:r>
    </w:p>
    <w:p w:rsidR="00DC1373" w:rsidRPr="00924C69" w:rsidRDefault="00DC1373" w:rsidP="00A7406B">
      <w:pPr>
        <w:rPr>
          <w:rFonts w:ascii="Garamond" w:hAnsi="Garamond"/>
          <w:color w:val="0F243E" w:themeColor="text2" w:themeShade="80"/>
        </w:rPr>
      </w:pPr>
    </w:p>
    <w:p w:rsidR="001351D9" w:rsidRPr="00924C69" w:rsidRDefault="004C7327"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9C291F" w:rsidP="00A7406B">
      <w:pPr>
        <w:pStyle w:val="Heading1"/>
        <w:rPr>
          <w:rFonts w:ascii="Garamond" w:hAnsi="Garamond"/>
          <w:color w:val="0F243E" w:themeColor="text2" w:themeShade="80"/>
        </w:rPr>
      </w:pPr>
      <w:bookmarkStart w:id="4" w:name="_Toc274395759"/>
      <w:r w:rsidRPr="00924C69">
        <w:rPr>
          <w:rFonts w:ascii="Garamond" w:hAnsi="Garamond"/>
          <w:color w:val="0F243E" w:themeColor="text2" w:themeShade="80"/>
        </w:rPr>
        <w:t>Self-Awareness</w:t>
      </w:r>
      <w:bookmarkEnd w:id="4"/>
    </w:p>
    <w:p w:rsidR="009C291F" w:rsidRPr="00924C69" w:rsidRDefault="009C291F" w:rsidP="00A7406B">
      <w:pPr>
        <w:pStyle w:val="ListParagraph"/>
        <w:rPr>
          <w:rFonts w:ascii="Garamond" w:hAnsi="Garamond"/>
          <w:color w:val="0F243E" w:themeColor="text2" w:themeShade="80"/>
        </w:rPr>
      </w:pPr>
    </w:p>
    <w:p w:rsidR="009C291F" w:rsidRPr="00924C69" w:rsidRDefault="009C291F" w:rsidP="00013E0E">
      <w:pPr>
        <w:rPr>
          <w:rFonts w:ascii="Garamond" w:hAnsi="Garamond"/>
          <w:color w:val="0F243E" w:themeColor="text2" w:themeShade="80"/>
        </w:rPr>
      </w:pPr>
      <w:r w:rsidRPr="00924C69">
        <w:rPr>
          <w:rFonts w:ascii="Garamond" w:hAnsi="Garamond"/>
          <w:color w:val="0F243E" w:themeColor="text2" w:themeShade="80"/>
        </w:rPr>
        <w:t>Self awareness as a construct can be defined in multiple ways, but when those definitions are examined to identify common elements, consistency among the many definitions emerges. Self-awareness deals with awareness from the both internal and external perspectives. Those dual perspectives allow individuals to understand their place within the environment and to express behaviors and cognitions that compliment harmony between self and other. Self awareness is not a skill that is inherent within the human condition. To be sure, active self awareness comes only after conscious self-reflection comes to be a part of the lived experience.</w:t>
      </w:r>
    </w:p>
    <w:p w:rsidR="00000E38" w:rsidRPr="00924C69" w:rsidRDefault="00000E38" w:rsidP="00A7406B">
      <w:pPr>
        <w:pStyle w:val="ListParagraph"/>
        <w:rPr>
          <w:rFonts w:ascii="Garamond" w:hAnsi="Garamond"/>
          <w:color w:val="0F243E" w:themeColor="text2" w:themeShade="80"/>
        </w:rPr>
      </w:pPr>
    </w:p>
    <w:p w:rsidR="002E51C4" w:rsidRPr="00924C69" w:rsidRDefault="00245007" w:rsidP="00A7406B">
      <w:pPr>
        <w:pStyle w:val="ListParagraph"/>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E51C4" w:rsidRPr="00924C69">
        <w:rPr>
          <w:rFonts w:ascii="Garamond" w:hAnsi="Garamond"/>
          <w:color w:val="0F243E" w:themeColor="text2" w:themeShade="80"/>
        </w:rPr>
        <w:instrText xml:space="preserve"> LINK Excel.Sheet.8 "U:\\ISU\\ModelISUOLE60new.xlsx" "Domain Items!R19C3:R29C6"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31" w:type="dxa"/>
        <w:tblInd w:w="78" w:type="dxa"/>
        <w:tblLayout w:type="fixed"/>
        <w:tblLook w:val="0000"/>
      </w:tblPr>
      <w:tblGrid>
        <w:gridCol w:w="886"/>
        <w:gridCol w:w="986"/>
        <w:gridCol w:w="986"/>
        <w:gridCol w:w="6773"/>
      </w:tblGrid>
      <w:tr w:rsidR="009A5FA0" w:rsidRPr="00924C69" w:rsidTr="009A5FA0">
        <w:trPr>
          <w:trHeight w:val="1389"/>
        </w:trPr>
        <w:tc>
          <w:tcPr>
            <w:tcW w:w="8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w:t>
            </w:r>
            <w:r>
              <w:rPr>
                <w:rFonts w:ascii="Garamond" w:eastAsiaTheme="minorEastAsia" w:hAnsi="Garamond"/>
                <w:color w:val="0F243E" w:themeColor="text2" w:themeShade="80"/>
              </w:rPr>
              <w:t>-</w:t>
            </w:r>
          </w:p>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tional Studies</w:t>
            </w: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National </w:t>
            </w:r>
            <w:r>
              <w:rPr>
                <w:rFonts w:ascii="Garamond" w:eastAsiaTheme="minorEastAsia" w:hAnsi="Garamond"/>
                <w:color w:val="0F243E" w:themeColor="text2" w:themeShade="80"/>
              </w:rPr>
              <w:t>Mean</w:t>
            </w:r>
          </w:p>
        </w:tc>
        <w:tc>
          <w:tcPr>
            <w:tcW w:w="6773"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56.3</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52.4</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list my personal goals for a class or activity. For example I list my learning goals for a class beyond the learning outcomes listed in the syllabus, as well as my goal for a grade.</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9</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70.7</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74.3</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express my personal goals to others. For example I have engaged in meaningful meetings with significant others to assist in establishing and clarifying goals and making a plan to accomplish those goals.</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16</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73.7</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74.0</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able to attach lived experience to emotional/affective response. For example I can manage the emotional response I experience and accept the comfort and discomfort they bring to me.</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23</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68.8</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72.8</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 can describe myself accurately. For example I have engaged in reflection with others and have sought their input to check the accuracy of my perceptions. </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30</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69.3</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73.1</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 talk freely about my strengths and weaknesses. For example I have admitted to others when I cannot do something and have taken action to improve the skills that I found lacking. </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37</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74.2</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72.3</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have a career plan. For example I have a written and comprehensive career plan and understand how my daily activities compliment that plan in achieving my goals.</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44</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74.5</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76.1</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describe the skills that I have gotten from my education. For example I have identified skills and ability that I didn’t possess before going to school and I can tell others what they are.</w:t>
            </w:r>
          </w:p>
        </w:tc>
      </w:tr>
      <w:tr w:rsidR="002E51C4"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51</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80.2</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74.1</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aware of real results of decisions and the effectiveness of their implementation. For example my decisions usually involve thinking about the consequences of my actions for myself and for others around me.</w:t>
            </w:r>
          </w:p>
        </w:tc>
      </w:tr>
      <w:tr w:rsidR="002E51C4"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58</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81.2</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75.6</w:t>
            </w:r>
          </w:p>
        </w:tc>
        <w:tc>
          <w:tcPr>
            <w:tcW w:w="6773" w:type="dxa"/>
            <w:tcBorders>
              <w:top w:val="single" w:sz="6" w:space="0" w:color="auto"/>
              <w:left w:val="single" w:sz="6" w:space="0" w:color="auto"/>
              <w:bottom w:val="single" w:sz="6" w:space="0" w:color="auto"/>
              <w:right w:val="single" w:sz="6" w:space="0" w:color="auto"/>
            </w:tcBorders>
          </w:tcPr>
          <w:p w:rsidR="002E51C4" w:rsidRPr="00924C69"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 am self monitoring. For example I am constantly checking if I am where I want to be in my life and who I want to be. </w:t>
            </w:r>
          </w:p>
        </w:tc>
      </w:tr>
      <w:tr w:rsidR="002E51C4" w:rsidRPr="00924C69" w:rsidTr="00924C69">
        <w:trPr>
          <w:trHeight w:val="262"/>
        </w:trPr>
        <w:tc>
          <w:tcPr>
            <w:tcW w:w="8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65</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69.3</w:t>
            </w:r>
          </w:p>
        </w:tc>
        <w:tc>
          <w:tcPr>
            <w:tcW w:w="986" w:type="dxa"/>
            <w:tcBorders>
              <w:top w:val="single" w:sz="6" w:space="0" w:color="auto"/>
              <w:left w:val="single" w:sz="6" w:space="0" w:color="auto"/>
              <w:bottom w:val="single" w:sz="6" w:space="0" w:color="auto"/>
              <w:right w:val="single" w:sz="6" w:space="0" w:color="auto"/>
            </w:tcBorders>
            <w:vAlign w:val="center"/>
          </w:tcPr>
          <w:p w:rsidR="002E51C4" w:rsidRPr="00924C69" w:rsidRDefault="002E51C4"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74.4</w:t>
            </w:r>
          </w:p>
        </w:tc>
        <w:tc>
          <w:tcPr>
            <w:tcW w:w="6773" w:type="dxa"/>
            <w:tcBorders>
              <w:top w:val="single" w:sz="6" w:space="0" w:color="auto"/>
              <w:left w:val="single" w:sz="6" w:space="0" w:color="auto"/>
              <w:bottom w:val="single" w:sz="6" w:space="0" w:color="auto"/>
              <w:right w:val="single" w:sz="6" w:space="0" w:color="auto"/>
            </w:tcBorders>
          </w:tcPr>
          <w:p w:rsidR="002E51C4" w:rsidRDefault="002E51C4"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very organized in my work. For example I keep a “to do” list and use it.</w:t>
            </w:r>
          </w:p>
          <w:p w:rsidR="00924C69" w:rsidRDefault="00924C69" w:rsidP="00A7406B">
            <w:pPr>
              <w:rPr>
                <w:rFonts w:ascii="Garamond" w:eastAsiaTheme="minorEastAsia" w:hAnsi="Garamond"/>
                <w:color w:val="0F243E" w:themeColor="text2" w:themeShade="80"/>
              </w:rPr>
            </w:pPr>
          </w:p>
          <w:p w:rsidR="00924C69" w:rsidRPr="00924C69" w:rsidRDefault="00924C69" w:rsidP="00A7406B">
            <w:pPr>
              <w:rPr>
                <w:rFonts w:ascii="Garamond" w:eastAsiaTheme="minorEastAsia" w:hAnsi="Garamond"/>
                <w:color w:val="0F243E" w:themeColor="text2" w:themeShade="80"/>
              </w:rPr>
            </w:pPr>
          </w:p>
        </w:tc>
      </w:tr>
    </w:tbl>
    <w:p w:rsidR="002E51C4" w:rsidRPr="00924C69" w:rsidRDefault="00245007" w:rsidP="00A7406B">
      <w:pPr>
        <w:pStyle w:val="ListParagraph"/>
        <w:rPr>
          <w:rFonts w:ascii="Garamond" w:hAnsi="Garamond"/>
          <w:color w:val="0F243E" w:themeColor="text2" w:themeShade="80"/>
        </w:rPr>
      </w:pPr>
      <w:r w:rsidRPr="00924C69">
        <w:rPr>
          <w:rFonts w:ascii="Garamond" w:hAnsi="Garamond"/>
          <w:color w:val="0F243E" w:themeColor="text2" w:themeShade="80"/>
        </w:rPr>
        <w:fldChar w:fldCharType="end"/>
      </w:r>
    </w:p>
    <w:p w:rsidR="000B43C5" w:rsidRPr="00924C69" w:rsidRDefault="00973F74" w:rsidP="00A7406B">
      <w:pPr>
        <w:rPr>
          <w:rFonts w:ascii="Garamond" w:hAnsi="Garamond"/>
          <w:color w:val="0F243E" w:themeColor="text2" w:themeShade="80"/>
        </w:rPr>
      </w:pPr>
      <w:r w:rsidRPr="00924C69">
        <w:rPr>
          <w:rFonts w:ascii="Garamond" w:hAnsi="Garamond"/>
          <w:color w:val="0F243E" w:themeColor="text2" w:themeShade="80"/>
        </w:rPr>
        <w:br w:type="page"/>
      </w:r>
    </w:p>
    <w:p w:rsidR="000B43C5" w:rsidRPr="00924C69" w:rsidRDefault="00245007" w:rsidP="00924C69">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Items![ModelISUOLE60new.xlsx]Domain Items Chart 10"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40" w:dyaOrig="9933">
          <v:shape id="_x0000_i1027" type="#_x0000_t75" style="width:433.85pt;height:521.75pt">
            <v:imagedata r:id="rId17" o:title=""/>
          </v:shape>
        </w:object>
      </w:r>
      <w:r w:rsidRPr="00924C69">
        <w:rPr>
          <w:rFonts w:ascii="Garamond" w:hAnsi="Garamond"/>
          <w:color w:val="0F243E" w:themeColor="text2" w:themeShade="80"/>
        </w:rPr>
        <w:fldChar w:fldCharType="end"/>
      </w:r>
      <w:r w:rsidR="000B43C5" w:rsidRPr="00924C69">
        <w:rPr>
          <w:rFonts w:ascii="Garamond" w:hAnsi="Garamond"/>
          <w:color w:val="0F243E" w:themeColor="text2" w:themeShade="80"/>
        </w:rPr>
        <w:br w:type="page"/>
      </w:r>
    </w:p>
    <w:p w:rsidR="009C291F" w:rsidRPr="00924C69" w:rsidRDefault="009C291F" w:rsidP="00A7406B">
      <w:pPr>
        <w:pStyle w:val="Heading1"/>
        <w:rPr>
          <w:rFonts w:ascii="Garamond" w:hAnsi="Garamond"/>
          <w:color w:val="0F243E" w:themeColor="text2" w:themeShade="80"/>
        </w:rPr>
      </w:pPr>
      <w:bookmarkStart w:id="5" w:name="_Toc274395760"/>
      <w:r w:rsidRPr="00924C69">
        <w:rPr>
          <w:rFonts w:ascii="Garamond" w:hAnsi="Garamond"/>
          <w:color w:val="0F243E" w:themeColor="text2" w:themeShade="80"/>
        </w:rPr>
        <w:t>Communications</w:t>
      </w:r>
      <w:bookmarkEnd w:id="5"/>
    </w:p>
    <w:p w:rsidR="009C291F" w:rsidRPr="00924C69" w:rsidRDefault="009C291F" w:rsidP="00A7406B">
      <w:pPr>
        <w:pStyle w:val="ListParagraph"/>
        <w:rPr>
          <w:rFonts w:ascii="Garamond" w:hAnsi="Garamond"/>
          <w:color w:val="0F243E" w:themeColor="text2" w:themeShade="80"/>
        </w:rPr>
      </w:pPr>
    </w:p>
    <w:p w:rsidR="009C291F" w:rsidRPr="00924C69" w:rsidRDefault="009C291F" w:rsidP="00A7406B">
      <w:pPr>
        <w:rPr>
          <w:rFonts w:ascii="Garamond" w:hAnsi="Garamond"/>
          <w:color w:val="0F243E" w:themeColor="text2" w:themeShade="80"/>
        </w:rPr>
      </w:pPr>
      <w:r w:rsidRPr="00924C69">
        <w:rPr>
          <w:rFonts w:ascii="Garamond" w:hAnsi="Garamond"/>
          <w:color w:val="0F243E" w:themeColor="text2" w:themeShade="80"/>
        </w:rPr>
        <w:t>In academic circles, there are many definitions of the construct “communication.” Yet, most contemporary definitions share common themes within them, including:</w:t>
      </w:r>
    </w:p>
    <w:p w:rsidR="00013E0E" w:rsidRPr="00924C69" w:rsidRDefault="009C291F" w:rsidP="00013E0E">
      <w:pPr>
        <w:pStyle w:val="ListParagraph"/>
        <w:numPr>
          <w:ilvl w:val="0"/>
          <w:numId w:val="13"/>
        </w:numPr>
        <w:rPr>
          <w:rFonts w:ascii="Garamond" w:hAnsi="Garamond"/>
          <w:color w:val="0F243E" w:themeColor="text2" w:themeShade="80"/>
        </w:rPr>
      </w:pPr>
      <w:r w:rsidRPr="00924C69">
        <w:rPr>
          <w:rFonts w:ascii="Garamond" w:hAnsi="Garamond"/>
          <w:color w:val="0F243E" w:themeColor="text2" w:themeShade="80"/>
        </w:rPr>
        <w:t xml:space="preserve">An active process where one person conveys a message to another through a variety of forms, including speaking, writing, or other non verbal cues. </w:t>
      </w:r>
    </w:p>
    <w:p w:rsidR="009C291F" w:rsidRPr="00924C69" w:rsidRDefault="009C291F" w:rsidP="00013E0E">
      <w:pPr>
        <w:pStyle w:val="ListParagraph"/>
        <w:numPr>
          <w:ilvl w:val="0"/>
          <w:numId w:val="13"/>
        </w:numPr>
        <w:rPr>
          <w:rFonts w:ascii="Garamond" w:hAnsi="Garamond"/>
          <w:color w:val="0F243E" w:themeColor="text2" w:themeShade="80"/>
        </w:rPr>
      </w:pPr>
      <w:r w:rsidRPr="00924C69">
        <w:rPr>
          <w:rFonts w:ascii="Garamond" w:hAnsi="Garamond"/>
          <w:color w:val="0F243E" w:themeColor="text2" w:themeShade="80"/>
        </w:rPr>
        <w:t xml:space="preserve">Communication may be intentional or unintentional </w:t>
      </w:r>
    </w:p>
    <w:p w:rsidR="009C291F" w:rsidRPr="00924C69" w:rsidRDefault="009C291F" w:rsidP="00013E0E">
      <w:pPr>
        <w:pStyle w:val="ListParagraph"/>
        <w:numPr>
          <w:ilvl w:val="0"/>
          <w:numId w:val="13"/>
        </w:numPr>
        <w:rPr>
          <w:rFonts w:ascii="Garamond" w:hAnsi="Garamond"/>
          <w:color w:val="0F243E" w:themeColor="text2" w:themeShade="80"/>
        </w:rPr>
      </w:pPr>
      <w:r w:rsidRPr="00924C69">
        <w:rPr>
          <w:rFonts w:ascii="Garamond" w:hAnsi="Garamond"/>
          <w:color w:val="0F243E" w:themeColor="text2" w:themeShade="80"/>
        </w:rPr>
        <w:t xml:space="preserve">That different levels of communication exist depending on the relationship between the sender and the receiver </w:t>
      </w:r>
    </w:p>
    <w:p w:rsidR="009C291F" w:rsidRPr="00924C69" w:rsidRDefault="009C291F" w:rsidP="00013E0E">
      <w:pPr>
        <w:pStyle w:val="ListParagraph"/>
        <w:numPr>
          <w:ilvl w:val="0"/>
          <w:numId w:val="13"/>
        </w:numPr>
        <w:rPr>
          <w:rFonts w:ascii="Garamond" w:hAnsi="Garamond"/>
          <w:color w:val="0F243E" w:themeColor="text2" w:themeShade="80"/>
        </w:rPr>
      </w:pPr>
      <w:r w:rsidRPr="00924C69">
        <w:rPr>
          <w:rFonts w:ascii="Garamond" w:hAnsi="Garamond"/>
          <w:color w:val="0F243E" w:themeColor="text2" w:themeShade="80"/>
        </w:rPr>
        <w:t xml:space="preserve">That it provides a means by which needs can be expressed from one person to another </w:t>
      </w:r>
    </w:p>
    <w:p w:rsidR="009C291F" w:rsidRPr="00924C69" w:rsidRDefault="009C291F" w:rsidP="00013E0E">
      <w:pPr>
        <w:pStyle w:val="ListParagraph"/>
        <w:numPr>
          <w:ilvl w:val="0"/>
          <w:numId w:val="13"/>
        </w:numPr>
        <w:rPr>
          <w:rFonts w:ascii="Garamond" w:hAnsi="Garamond"/>
          <w:color w:val="0F243E" w:themeColor="text2" w:themeShade="80"/>
        </w:rPr>
      </w:pPr>
      <w:r w:rsidRPr="00924C69">
        <w:rPr>
          <w:rFonts w:ascii="Garamond" w:hAnsi="Garamond"/>
          <w:color w:val="0F243E" w:themeColor="text2" w:themeShade="80"/>
        </w:rPr>
        <w:t xml:space="preserve">That communication attempts to in some way impact the behavior of the “other” </w:t>
      </w:r>
    </w:p>
    <w:p w:rsidR="00B01D43" w:rsidRPr="00924C69" w:rsidRDefault="009C291F" w:rsidP="00A7406B">
      <w:pPr>
        <w:rPr>
          <w:rFonts w:ascii="Garamond" w:hAnsi="Garamond"/>
          <w:color w:val="0F243E" w:themeColor="text2" w:themeShade="80"/>
        </w:rPr>
      </w:pPr>
      <w:r w:rsidRPr="00924C69">
        <w:rPr>
          <w:rFonts w:ascii="Garamond" w:hAnsi="Garamond"/>
          <w:color w:val="0F243E" w:themeColor="text2" w:themeShade="80"/>
        </w:rPr>
        <w:t>Our effectiveness in communicating with others requires an understanding of the environment, relationship to the other and how effective the symbols chosen for the expression of needs, wants, or perspective are in affecting behaviors.</w:t>
      </w:r>
    </w:p>
    <w:p w:rsidR="00B01D43"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B01D43" w:rsidRPr="00924C69">
        <w:rPr>
          <w:rFonts w:ascii="Garamond" w:hAnsi="Garamond"/>
          <w:color w:val="0F243E" w:themeColor="text2" w:themeShade="80"/>
        </w:rPr>
        <w:instrText xml:space="preserve"> LINK Excel.Sheet.8 "U:\\ISU\\ModelISUOLE60new.xlsx" "Domain Items!R33C3:R43C6"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31" w:type="dxa"/>
        <w:tblInd w:w="78" w:type="dxa"/>
        <w:tblLayout w:type="fixed"/>
        <w:tblLook w:val="0000"/>
      </w:tblPr>
      <w:tblGrid>
        <w:gridCol w:w="886"/>
        <w:gridCol w:w="986"/>
        <w:gridCol w:w="986"/>
        <w:gridCol w:w="6773"/>
      </w:tblGrid>
      <w:tr w:rsidR="009A5FA0" w:rsidRPr="00924C69" w:rsidTr="00B01D43">
        <w:trPr>
          <w:trHeight w:val="785"/>
        </w:trPr>
        <w:tc>
          <w:tcPr>
            <w:tcW w:w="8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w:t>
            </w:r>
            <w:r>
              <w:rPr>
                <w:rFonts w:ascii="Garamond" w:eastAsiaTheme="minorEastAsia" w:hAnsi="Garamond"/>
                <w:color w:val="0F243E" w:themeColor="text2" w:themeShade="80"/>
              </w:rPr>
              <w:t>-</w:t>
            </w:r>
          </w:p>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tional Studies</w:t>
            </w: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National </w:t>
            </w:r>
            <w:r>
              <w:rPr>
                <w:rFonts w:ascii="Garamond" w:eastAsiaTheme="minorEastAsia" w:hAnsi="Garamond"/>
                <w:color w:val="0F243E" w:themeColor="text2" w:themeShade="80"/>
              </w:rPr>
              <w:t>Mean</w:t>
            </w:r>
          </w:p>
        </w:tc>
        <w:tc>
          <w:tcPr>
            <w:tcW w:w="6773"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76.5</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75.0</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My presentations in classes are concise, precise, and persuasive. For example they are always within the time limit and don’t wander off the point and I typically get an A on my presentations.</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10</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77.0</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75.0</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my best active listening skills. For example at parties and in class I use active listening and check with others to make sure I have heard them appropriately.</w:t>
            </w:r>
          </w:p>
        </w:tc>
      </w:tr>
      <w:tr w:rsidR="00B01D43"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11</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83.7</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78.7</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adjust my communication skills to whatever setting I am in. For example I use different kinds of skills in class than I do during informal situations.</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12</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81.2</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74.4</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technical terms and jargon as appropriate. For example I adjust the level of my communication to my audience, I don’t communicate the same with professors as I do with first year students on campus.</w:t>
            </w:r>
          </w:p>
        </w:tc>
      </w:tr>
      <w:tr w:rsidR="00B01D43"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13</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82.1</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69.9</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make sure that when I am talking with someone I change my communication style to be consistent with their world view. For example when speaking to someone who is devoutly religious I take that into account when I speak with them.</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14</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81.6</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78.6</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correct grammar when appropriate in speaking with others. For example when speaking in class or to professors I use correct ‘standard English’ even though I may use dialect and slang with my friends.</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15</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73.5</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73.2</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My oral presentations are well structured. For example I spend a lot of time organizing what I am going to say, and even map out or outline my presentation.</w:t>
            </w:r>
          </w:p>
        </w:tc>
      </w:tr>
      <w:tr w:rsidR="00B01D43"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16</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85.1</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78.0</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supporting material for my presentations and papers. For example I rely on reliable sources and references to help me make my points.</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17</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75.6</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72.4</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‘self disclose’ appropriately in conversation or in class. For example I share my genuine thoughts, feelings, and personal experiences as needed, but not too much so.</w:t>
            </w:r>
          </w:p>
        </w:tc>
      </w:tr>
      <w:tr w:rsidR="00B01D43"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18</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73.3</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73.4</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know what others think about my communication style. For example I listen when others tell me how I come across to them.</w:t>
            </w:r>
          </w:p>
        </w:tc>
      </w:tr>
    </w:tbl>
    <w:p w:rsidR="00000E38"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000E38" w:rsidRPr="00924C69" w:rsidRDefault="00245007" w:rsidP="00924C69">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Items![ModelISUOLE60new.xlsx]Domain Items Chart 9"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54" w:dyaOrig="9933">
          <v:shape id="_x0000_i1028" type="#_x0000_t75" style="width:433.85pt;height:521.75pt">
            <v:imagedata r:id="rId18" o:title=""/>
          </v:shape>
        </w:object>
      </w:r>
      <w:r w:rsidRPr="00924C69">
        <w:rPr>
          <w:rFonts w:ascii="Garamond" w:hAnsi="Garamond"/>
          <w:color w:val="0F243E" w:themeColor="text2" w:themeShade="80"/>
        </w:rPr>
        <w:fldChar w:fldCharType="end"/>
      </w:r>
    </w:p>
    <w:p w:rsidR="00000E38" w:rsidRPr="00924C69" w:rsidRDefault="00000E38" w:rsidP="00A7406B">
      <w:pPr>
        <w:rPr>
          <w:rFonts w:ascii="Garamond" w:hAnsi="Garamond"/>
          <w:color w:val="0F243E" w:themeColor="text2" w:themeShade="80"/>
        </w:rPr>
      </w:pPr>
    </w:p>
    <w:p w:rsidR="00000E38" w:rsidRPr="00924C69" w:rsidRDefault="00000E38" w:rsidP="00A7406B">
      <w:pPr>
        <w:rPr>
          <w:rFonts w:ascii="Garamond" w:hAnsi="Garamond"/>
          <w:color w:val="0F243E" w:themeColor="text2" w:themeShade="80"/>
        </w:rPr>
      </w:pPr>
    </w:p>
    <w:p w:rsidR="000A15FA" w:rsidRPr="00924C69" w:rsidRDefault="000A15FA" w:rsidP="00A7406B">
      <w:pPr>
        <w:pStyle w:val="ListParagraph"/>
        <w:rPr>
          <w:rFonts w:ascii="Garamond" w:hAnsi="Garamond"/>
          <w:color w:val="0F243E" w:themeColor="text2" w:themeShade="80"/>
        </w:rPr>
      </w:pPr>
    </w:p>
    <w:p w:rsidR="00973F74" w:rsidRPr="00924C69" w:rsidRDefault="00973F74"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9C291F" w:rsidP="00A7406B">
      <w:pPr>
        <w:pStyle w:val="Heading1"/>
        <w:rPr>
          <w:rFonts w:ascii="Garamond" w:hAnsi="Garamond"/>
          <w:color w:val="0F243E" w:themeColor="text2" w:themeShade="80"/>
        </w:rPr>
      </w:pPr>
      <w:bookmarkStart w:id="6" w:name="_Toc274395761"/>
      <w:r w:rsidRPr="00924C69">
        <w:rPr>
          <w:rFonts w:ascii="Garamond" w:hAnsi="Garamond"/>
          <w:color w:val="0F243E" w:themeColor="text2" w:themeShade="80"/>
        </w:rPr>
        <w:t>Diversity</w:t>
      </w:r>
      <w:bookmarkEnd w:id="6"/>
    </w:p>
    <w:p w:rsidR="00CC2923" w:rsidRPr="00924C69" w:rsidRDefault="00CC2923" w:rsidP="00A7406B">
      <w:pPr>
        <w:pStyle w:val="ListParagraph"/>
        <w:rPr>
          <w:rFonts w:ascii="Garamond" w:hAnsi="Garamond"/>
          <w:color w:val="0F243E" w:themeColor="text2" w:themeShade="80"/>
        </w:rPr>
      </w:pPr>
    </w:p>
    <w:p w:rsidR="009C291F" w:rsidRPr="00924C69" w:rsidRDefault="009C291F" w:rsidP="00A7406B">
      <w:pPr>
        <w:rPr>
          <w:rFonts w:ascii="Garamond" w:hAnsi="Garamond"/>
          <w:color w:val="0F243E" w:themeColor="text2" w:themeShade="80"/>
        </w:rPr>
      </w:pPr>
      <w:r w:rsidRPr="00924C69">
        <w:rPr>
          <w:rFonts w:ascii="Garamond" w:hAnsi="Garamond"/>
          <w:color w:val="0F243E" w:themeColor="text2" w:themeShade="80"/>
        </w:rPr>
        <w:t>Diversity is an area of interest within higher education as it reflects an individual’s understanding and appreciation of “differences.” Those differences include such things as the recognition of values held by different people, cultures, ethnicity, politics, religion, gender, age, sexual orientation and a host of others. The understanding and appreciation of difference is necessary to establish and maintain pluralism in a way that will be complimentary to such things as social responsibility, cohesion and advancement of social structures, the bolstering of individual and group identity, equality and respect.</w:t>
      </w:r>
    </w:p>
    <w:p w:rsidR="00315ED0" w:rsidRPr="00924C69" w:rsidRDefault="00315ED0" w:rsidP="00A7406B">
      <w:pPr>
        <w:rPr>
          <w:rFonts w:ascii="Garamond" w:hAnsi="Garamond"/>
          <w:color w:val="0F243E" w:themeColor="text2" w:themeShade="80"/>
        </w:rPr>
      </w:pPr>
    </w:p>
    <w:p w:rsidR="00B01D43" w:rsidRPr="00924C69" w:rsidRDefault="009C291F" w:rsidP="00A7406B">
      <w:pPr>
        <w:rPr>
          <w:rFonts w:ascii="Garamond" w:hAnsi="Garamond"/>
          <w:color w:val="0F243E" w:themeColor="text2" w:themeShade="80"/>
        </w:rPr>
      </w:pPr>
      <w:r w:rsidRPr="00924C69">
        <w:rPr>
          <w:rFonts w:ascii="Garamond" w:hAnsi="Garamond"/>
          <w:color w:val="0F243E" w:themeColor="text2" w:themeShade="80"/>
        </w:rPr>
        <w:t xml:space="preserve">But diversity goes beyond mere acceptance of difference, which in many cases may be mere tolerance. Indeed, moving beyond simple tolerance allows individual members of a social group the capacity to appreciate the positive contribution different people can make to the collective good of that social group, whether limited to small groups of individuals or on a global scale. </w:t>
      </w:r>
    </w:p>
    <w:p w:rsidR="00B01D43" w:rsidRPr="00924C69" w:rsidRDefault="00B01D43" w:rsidP="00A7406B">
      <w:pPr>
        <w:rPr>
          <w:rFonts w:ascii="Garamond" w:hAnsi="Garamond"/>
          <w:color w:val="0F243E" w:themeColor="text2" w:themeShade="80"/>
        </w:rPr>
      </w:pPr>
    </w:p>
    <w:p w:rsidR="00B01D43"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B01D43" w:rsidRPr="00924C69">
        <w:rPr>
          <w:rFonts w:ascii="Garamond" w:hAnsi="Garamond"/>
          <w:color w:val="0F243E" w:themeColor="text2" w:themeShade="80"/>
        </w:rPr>
        <w:instrText xml:space="preserve"> LINK Excel.Sheet.8 "U:\\ISU\\ModelISUOLE60new.xlsx" "Domain Items!R47C3:R57C6"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31" w:type="dxa"/>
        <w:tblInd w:w="78" w:type="dxa"/>
        <w:tblLayout w:type="fixed"/>
        <w:tblLook w:val="0000"/>
      </w:tblPr>
      <w:tblGrid>
        <w:gridCol w:w="886"/>
        <w:gridCol w:w="986"/>
        <w:gridCol w:w="986"/>
        <w:gridCol w:w="6773"/>
      </w:tblGrid>
      <w:tr w:rsidR="009A5FA0" w:rsidRPr="00924C69" w:rsidTr="00B01D43">
        <w:trPr>
          <w:trHeight w:val="785"/>
        </w:trPr>
        <w:tc>
          <w:tcPr>
            <w:tcW w:w="8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w:t>
            </w:r>
            <w:r>
              <w:rPr>
                <w:rFonts w:ascii="Garamond" w:eastAsiaTheme="minorEastAsia" w:hAnsi="Garamond"/>
                <w:color w:val="0F243E" w:themeColor="text2" w:themeShade="80"/>
              </w:rPr>
              <w:t>-</w:t>
            </w:r>
          </w:p>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tional Studies</w:t>
            </w: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National </w:t>
            </w:r>
            <w:r>
              <w:rPr>
                <w:rFonts w:ascii="Garamond" w:eastAsiaTheme="minorEastAsia" w:hAnsi="Garamond"/>
                <w:color w:val="0F243E" w:themeColor="text2" w:themeShade="80"/>
              </w:rPr>
              <w:t>Mean</w:t>
            </w:r>
          </w:p>
        </w:tc>
        <w:tc>
          <w:tcPr>
            <w:tcW w:w="6773"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62.8</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70.5</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have personal relationships with several people who are ethnically different from me. For example I have several African-American or European-American friends.</w:t>
            </w:r>
          </w:p>
        </w:tc>
      </w:tr>
      <w:tr w:rsidR="00B01D43"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11</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80.9</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73.6</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In a class or among my friends I will advocate for diversity and social justice. For example I make sure that everyone is treated the same way.</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18</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68.4</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68.5</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take the time to see things from a different gender, ethnic, or social class perspective. For example in class assignments I will use a perspective different from my own to help strengthen the paper.</w:t>
            </w:r>
          </w:p>
        </w:tc>
      </w:tr>
      <w:tr w:rsidR="00B01D43"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25</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68.4</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66.4</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tell anyone what diversity is. For example I have a ‘standard answer’ when someone asks me about diversity.</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32</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68.6</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68.9</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talk with other people who are different than me about our differences. For example I will talk with someone who is ethnically different from me to try to understand the world from their point of view.</w:t>
            </w:r>
          </w:p>
        </w:tc>
      </w:tr>
      <w:tr w:rsidR="00B01D43"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39</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73.3</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70.5</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act on the values of diversity and social justice. For example I work with an organization or with my church to help others.</w:t>
            </w:r>
          </w:p>
        </w:tc>
      </w:tr>
      <w:tr w:rsidR="00B01D43"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46</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70.0</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69.7</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go beyond simple diversity to act and think more complexly. For example I work hard to include many types of differences such as gender, ethnicity, social class, morals, and personality when I form opinions or work with other people in class or hang out with my friends.</w:t>
            </w:r>
          </w:p>
        </w:tc>
      </w:tr>
      <w:tr w:rsidR="00B01D43"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53</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85.1</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77.2</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value differences between people as part of the overall human experience. For example I know that we are not a melting pot where people who are different can come to be seen as ‘all the same’. I know that people are different and that these differences are important.</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60</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72.1</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75.9</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see myself as a member in multiple communities. For example I see myself as a member of a club, an organization, a social group, a family or origin, a local community, a state, a nation, etc. all at the same time.</w:t>
            </w:r>
          </w:p>
        </w:tc>
      </w:tr>
      <w:tr w:rsidR="00B01D43"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67</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63.7</w:t>
            </w:r>
          </w:p>
        </w:tc>
        <w:tc>
          <w:tcPr>
            <w:tcW w:w="986" w:type="dxa"/>
            <w:tcBorders>
              <w:top w:val="single" w:sz="6" w:space="0" w:color="auto"/>
              <w:left w:val="single" w:sz="6" w:space="0" w:color="auto"/>
              <w:bottom w:val="single" w:sz="6" w:space="0" w:color="auto"/>
              <w:right w:val="single" w:sz="6" w:space="0" w:color="auto"/>
            </w:tcBorders>
            <w:vAlign w:val="center"/>
          </w:tcPr>
          <w:p w:rsidR="00B01D43" w:rsidRPr="00924C69" w:rsidRDefault="00B01D43"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69.4</w:t>
            </w:r>
          </w:p>
        </w:tc>
        <w:tc>
          <w:tcPr>
            <w:tcW w:w="6773" w:type="dxa"/>
            <w:tcBorders>
              <w:top w:val="single" w:sz="6" w:space="0" w:color="auto"/>
              <w:left w:val="single" w:sz="6" w:space="0" w:color="auto"/>
              <w:bottom w:val="single" w:sz="6" w:space="0" w:color="auto"/>
              <w:right w:val="single" w:sz="6" w:space="0" w:color="auto"/>
            </w:tcBorders>
          </w:tcPr>
          <w:p w:rsidR="00B01D43" w:rsidRPr="00924C69" w:rsidRDefault="00B01D43"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 behave in such a way to offset my inherent gender, </w:t>
            </w:r>
            <w:r w:rsidR="00924C69" w:rsidRPr="00924C69">
              <w:rPr>
                <w:rFonts w:ascii="Garamond" w:eastAsiaTheme="minorEastAsia" w:hAnsi="Garamond"/>
                <w:color w:val="0F243E" w:themeColor="text2" w:themeShade="80"/>
              </w:rPr>
              <w:t>ethnic</w:t>
            </w:r>
            <w:r w:rsidRPr="00924C69">
              <w:rPr>
                <w:rFonts w:ascii="Garamond" w:eastAsiaTheme="minorEastAsia" w:hAnsi="Garamond"/>
                <w:color w:val="0F243E" w:themeColor="text2" w:themeShade="80"/>
              </w:rPr>
              <w:t xml:space="preserve"> and social class bias. For example I work hard to see things from other gender, ethnic, or social class points of view.</w:t>
            </w:r>
          </w:p>
        </w:tc>
      </w:tr>
    </w:tbl>
    <w:p w:rsidR="002452F1"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2452F1" w:rsidRPr="00924C69" w:rsidRDefault="002452F1" w:rsidP="00A7406B">
      <w:pPr>
        <w:rPr>
          <w:rFonts w:ascii="Garamond" w:hAnsi="Garamond"/>
          <w:color w:val="0F243E" w:themeColor="text2" w:themeShade="80"/>
        </w:rPr>
      </w:pPr>
    </w:p>
    <w:p w:rsidR="00B01D43" w:rsidRPr="00924C69" w:rsidRDefault="00245007" w:rsidP="00924C69">
      <w:pPr>
        <w:jc w:val="center"/>
        <w:rPr>
          <w:rFonts w:ascii="Garamond" w:hAnsi="Garamond"/>
          <w:color w:val="0F243E" w:themeColor="text2" w:themeShade="80"/>
          <w:szCs w:val="22"/>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Items![ModelISUOLE60new.xlsx]Domain Items Chart 8"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40" w:dyaOrig="9933">
          <v:shape id="_x0000_i1029" type="#_x0000_t75" style="width:433.85pt;height:521.75pt">
            <v:imagedata r:id="rId19" o:title=""/>
          </v:shape>
        </w:object>
      </w:r>
      <w:r w:rsidRPr="00924C69">
        <w:rPr>
          <w:rFonts w:ascii="Garamond" w:hAnsi="Garamond"/>
          <w:color w:val="0F243E" w:themeColor="text2" w:themeShade="80"/>
        </w:rPr>
        <w:fldChar w:fldCharType="end"/>
      </w:r>
    </w:p>
    <w:p w:rsidR="00B01D43" w:rsidRPr="00924C69" w:rsidRDefault="00B01D43" w:rsidP="00A7406B">
      <w:pPr>
        <w:rPr>
          <w:rFonts w:ascii="Garamond" w:hAnsi="Garamond"/>
          <w:color w:val="0F243E" w:themeColor="text2" w:themeShade="80"/>
        </w:rPr>
      </w:pPr>
    </w:p>
    <w:p w:rsidR="00000E38" w:rsidRPr="00924C69" w:rsidRDefault="00000E38" w:rsidP="00A7406B">
      <w:pPr>
        <w:pStyle w:val="ListParagraph"/>
        <w:rPr>
          <w:rFonts w:ascii="Garamond" w:hAnsi="Garamond"/>
          <w:color w:val="0F243E" w:themeColor="text2" w:themeShade="80"/>
        </w:rPr>
      </w:pPr>
    </w:p>
    <w:p w:rsidR="00C567EA" w:rsidRPr="00924C69" w:rsidRDefault="00C567EA" w:rsidP="00A7406B">
      <w:pPr>
        <w:rPr>
          <w:rFonts w:ascii="Garamond" w:hAnsi="Garamond"/>
          <w:color w:val="0F243E" w:themeColor="text2" w:themeShade="80"/>
        </w:rPr>
      </w:pPr>
    </w:p>
    <w:p w:rsidR="001351D9" w:rsidRPr="00924C69" w:rsidRDefault="001351D9"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9C291F" w:rsidP="00A7406B">
      <w:pPr>
        <w:pStyle w:val="Heading1"/>
        <w:rPr>
          <w:rFonts w:ascii="Garamond" w:hAnsi="Garamond"/>
          <w:color w:val="0F243E" w:themeColor="text2" w:themeShade="80"/>
        </w:rPr>
      </w:pPr>
      <w:bookmarkStart w:id="7" w:name="_Toc274395762"/>
      <w:r w:rsidRPr="00924C69">
        <w:rPr>
          <w:rFonts w:ascii="Garamond" w:hAnsi="Garamond"/>
          <w:color w:val="0F243E" w:themeColor="text2" w:themeShade="80"/>
        </w:rPr>
        <w:t>Citizenship</w:t>
      </w:r>
      <w:bookmarkEnd w:id="7"/>
    </w:p>
    <w:p w:rsidR="009C291F" w:rsidRPr="00924C69" w:rsidRDefault="009C291F" w:rsidP="00A7406B">
      <w:pPr>
        <w:pStyle w:val="ListParagraph"/>
        <w:rPr>
          <w:rFonts w:ascii="Garamond" w:hAnsi="Garamond"/>
          <w:color w:val="0F243E" w:themeColor="text2" w:themeShade="80"/>
        </w:rPr>
      </w:pPr>
    </w:p>
    <w:p w:rsidR="002452F1" w:rsidRPr="00924C69" w:rsidRDefault="009C291F" w:rsidP="00013E0E">
      <w:pPr>
        <w:rPr>
          <w:rFonts w:ascii="Garamond" w:hAnsi="Garamond"/>
          <w:color w:val="0F243E" w:themeColor="text2" w:themeShade="80"/>
        </w:rPr>
      </w:pPr>
      <w:r w:rsidRPr="00924C69">
        <w:rPr>
          <w:rFonts w:ascii="Garamond" w:hAnsi="Garamond"/>
          <w:color w:val="0F243E" w:themeColor="text2" w:themeShade="80"/>
        </w:rPr>
        <w:t>Citizenship entails an understanding of one’s membership in a variety of “groups,” from the campus community to the global level, and a demonstrated commitment through behaviors that reflect active participation within those groups. Knowledge of the various rights, privileges and associated duties of citizenship are things in which students should be actively engaged; whether those are of a political, social, or legal nature.</w:t>
      </w:r>
    </w:p>
    <w:p w:rsidR="002452F1" w:rsidRPr="00924C69" w:rsidRDefault="00245007" w:rsidP="00A7406B">
      <w:pPr>
        <w:pStyle w:val="ListParagraph"/>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452F1" w:rsidRPr="00924C69">
        <w:rPr>
          <w:rFonts w:ascii="Garamond" w:hAnsi="Garamond"/>
          <w:color w:val="0F243E" w:themeColor="text2" w:themeShade="80"/>
        </w:rPr>
        <w:instrText xml:space="preserve"> LINK Excel.Sheet.8 "U:\\ISU\\ModelISUOLE60new.xlsx" "Domain Items!R61C3:R71C6"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31" w:type="dxa"/>
        <w:tblInd w:w="78" w:type="dxa"/>
        <w:tblLayout w:type="fixed"/>
        <w:tblLook w:val="0000"/>
      </w:tblPr>
      <w:tblGrid>
        <w:gridCol w:w="886"/>
        <w:gridCol w:w="986"/>
        <w:gridCol w:w="986"/>
        <w:gridCol w:w="6773"/>
      </w:tblGrid>
      <w:tr w:rsidR="009A5FA0" w:rsidRPr="00924C69" w:rsidTr="002452F1">
        <w:trPr>
          <w:trHeight w:val="785"/>
        </w:trPr>
        <w:tc>
          <w:tcPr>
            <w:tcW w:w="8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w:t>
            </w:r>
            <w:r>
              <w:rPr>
                <w:rFonts w:ascii="Garamond" w:eastAsiaTheme="minorEastAsia" w:hAnsi="Garamond"/>
                <w:color w:val="0F243E" w:themeColor="text2" w:themeShade="80"/>
              </w:rPr>
              <w:t>-</w:t>
            </w:r>
          </w:p>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tional Studies</w:t>
            </w: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National </w:t>
            </w:r>
            <w:r>
              <w:rPr>
                <w:rFonts w:ascii="Garamond" w:eastAsiaTheme="minorEastAsia" w:hAnsi="Garamond"/>
                <w:color w:val="0F243E" w:themeColor="text2" w:themeShade="80"/>
              </w:rPr>
              <w:t>Mean</w:t>
            </w:r>
          </w:p>
        </w:tc>
        <w:tc>
          <w:tcPr>
            <w:tcW w:w="6773"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65.6</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67.1</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spend time researching candidates before I vote. For example I will read some independent sources about more than one presidential candidate before making up my mind.</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50.7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65.7</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serious about voting. For example I actively access the media to learn about and to address questions about a candidate’s platform, beliefs, and values.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19</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63.7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65.2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informed of current events. For example I regularly read, listen, or watch various media to remain current in my knowledge of local, regional, national and international events.</w:t>
            </w:r>
          </w:p>
        </w:tc>
      </w:tr>
      <w:tr w:rsidR="002452F1"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26</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47.9</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70.9</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vote. For example I am registered and vote in campus, local, state and national elections.</w:t>
            </w:r>
          </w:p>
        </w:tc>
      </w:tr>
      <w:tr w:rsidR="002452F1"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33</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59.8</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63.0</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know about current issues within the community. For example I know what the hot political and social issues are in my town.</w:t>
            </w:r>
          </w:p>
        </w:tc>
      </w:tr>
      <w:tr w:rsidR="002452F1"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53.7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63.5</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contribute financially to causes I believe in. For example I make financial donations to charities, organizations, and causes.</w:t>
            </w:r>
          </w:p>
        </w:tc>
      </w:tr>
      <w:tr w:rsidR="002452F1"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55.1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65.4</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identify good political leaders. For example I am able to report to others the values, voting records, platform and political philosophy held by political leaders and understand how these compliment or contrast to those of the community.</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54</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37.2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56.1</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engage in the political process through voicing viewpoints. For example I write letters to the editor, engage in debate with others, or contact political leaders to voice my opinion.</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70.9</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71.3</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empower those around me. For example I actively seek the opinions of others and assess them in contrast to my own and am able to withhold judgment of the other person</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68</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70.5</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71.3</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active in organizations related to professional and personal interests without overextending my commitments. For example I belong to professional and hobby clubs and groups.</w:t>
            </w:r>
          </w:p>
        </w:tc>
      </w:tr>
    </w:tbl>
    <w:p w:rsidR="002452F1"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D71161" w:rsidRPr="00924C69" w:rsidRDefault="00245007" w:rsidP="00924C69">
      <w:pPr>
        <w:pStyle w:val="ListParagraph"/>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Items![ModelISUOLE60new.xlsx]Domain Items Chart 7"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40" w:dyaOrig="9933">
          <v:shape id="_x0000_i1030" type="#_x0000_t75" style="width:433.85pt;height:521.75pt">
            <v:imagedata r:id="rId20" o:title=""/>
          </v:shape>
        </w:object>
      </w:r>
      <w:r w:rsidRPr="00924C69">
        <w:rPr>
          <w:rFonts w:ascii="Garamond" w:hAnsi="Garamond"/>
          <w:color w:val="0F243E" w:themeColor="text2" w:themeShade="80"/>
        </w:rPr>
        <w:fldChar w:fldCharType="end"/>
      </w:r>
    </w:p>
    <w:p w:rsidR="00D71161" w:rsidRPr="00924C69" w:rsidRDefault="00D71161" w:rsidP="00A7406B">
      <w:pPr>
        <w:pStyle w:val="ListParagraph"/>
        <w:rPr>
          <w:rFonts w:ascii="Garamond" w:hAnsi="Garamond"/>
          <w:color w:val="0F243E" w:themeColor="text2" w:themeShade="80"/>
        </w:rPr>
      </w:pPr>
    </w:p>
    <w:p w:rsidR="00D71161" w:rsidRPr="00924C69" w:rsidRDefault="00D71161" w:rsidP="00A7406B">
      <w:pPr>
        <w:pStyle w:val="ListParagraph"/>
        <w:rPr>
          <w:rFonts w:ascii="Garamond" w:hAnsi="Garamond"/>
          <w:color w:val="0F243E" w:themeColor="text2" w:themeShade="80"/>
        </w:rPr>
      </w:pPr>
    </w:p>
    <w:p w:rsidR="00000E38" w:rsidRPr="00924C69" w:rsidRDefault="00000E38" w:rsidP="00A7406B">
      <w:pPr>
        <w:pStyle w:val="ListParagraph"/>
        <w:rPr>
          <w:rFonts w:ascii="Garamond" w:hAnsi="Garamond"/>
          <w:color w:val="0F243E" w:themeColor="text2" w:themeShade="80"/>
        </w:rPr>
      </w:pPr>
    </w:p>
    <w:p w:rsidR="00C567EA" w:rsidRPr="00924C69" w:rsidRDefault="00C567EA" w:rsidP="00A7406B">
      <w:pPr>
        <w:rPr>
          <w:rFonts w:ascii="Garamond" w:hAnsi="Garamond"/>
          <w:color w:val="0F243E" w:themeColor="text2" w:themeShade="80"/>
        </w:rPr>
      </w:pPr>
    </w:p>
    <w:p w:rsidR="00973F74" w:rsidRPr="00924C69" w:rsidRDefault="00973F74"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9C291F" w:rsidP="00A7406B">
      <w:pPr>
        <w:pStyle w:val="Heading1"/>
        <w:rPr>
          <w:rFonts w:ascii="Garamond" w:hAnsi="Garamond"/>
          <w:color w:val="0F243E" w:themeColor="text2" w:themeShade="80"/>
        </w:rPr>
      </w:pPr>
      <w:bookmarkStart w:id="8" w:name="_Toc274395763"/>
      <w:r w:rsidRPr="00924C69">
        <w:rPr>
          <w:rFonts w:ascii="Garamond" w:hAnsi="Garamond"/>
          <w:color w:val="0F243E" w:themeColor="text2" w:themeShade="80"/>
        </w:rPr>
        <w:t>Membership and Leadership</w:t>
      </w:r>
      <w:bookmarkEnd w:id="8"/>
    </w:p>
    <w:p w:rsidR="009C291F" w:rsidRPr="00924C69" w:rsidRDefault="009C291F" w:rsidP="00A7406B">
      <w:pPr>
        <w:pStyle w:val="ListParagraph"/>
        <w:rPr>
          <w:rFonts w:ascii="Garamond" w:hAnsi="Garamond"/>
          <w:color w:val="0F243E" w:themeColor="text2" w:themeShade="80"/>
        </w:rPr>
      </w:pPr>
    </w:p>
    <w:p w:rsidR="009C291F" w:rsidRPr="00924C69" w:rsidRDefault="009C291F" w:rsidP="00A7406B">
      <w:pPr>
        <w:rPr>
          <w:rFonts w:ascii="Garamond" w:hAnsi="Garamond"/>
          <w:color w:val="0F243E" w:themeColor="text2" w:themeShade="80"/>
        </w:rPr>
      </w:pPr>
      <w:r w:rsidRPr="00924C69">
        <w:rPr>
          <w:rFonts w:ascii="Garamond" w:hAnsi="Garamond"/>
          <w:color w:val="0F243E" w:themeColor="text2" w:themeShade="80"/>
        </w:rPr>
        <w:t>An understanding of the various types of relationships a student will experience is necessary as they identify with groups, whether those groups are formal or informal. Within formal groups, individuals should recognize how they can contribute and be active in their participation, whether that participation is the holding of a recognized office with prescribed duties, or a member that contributes to the common good through active participation that supports growth and development of the collective body.</w:t>
      </w:r>
    </w:p>
    <w:p w:rsidR="00FB109A" w:rsidRPr="00924C69" w:rsidRDefault="00FB109A" w:rsidP="00A7406B">
      <w:pPr>
        <w:rPr>
          <w:rFonts w:ascii="Garamond" w:hAnsi="Garamond"/>
          <w:color w:val="0F243E" w:themeColor="text2" w:themeShade="80"/>
        </w:rPr>
      </w:pPr>
    </w:p>
    <w:p w:rsidR="002452F1"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452F1" w:rsidRPr="00924C69">
        <w:rPr>
          <w:rFonts w:ascii="Garamond" w:hAnsi="Garamond"/>
          <w:color w:val="0F243E" w:themeColor="text2" w:themeShade="80"/>
        </w:rPr>
        <w:instrText xml:space="preserve"> LINK Excel.Sheet.8 "U:\\ISU\\ModelISUOLE60new.xlsx" "Domain Items!R75C3:R85C6"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31" w:type="dxa"/>
        <w:tblInd w:w="78" w:type="dxa"/>
        <w:tblLayout w:type="fixed"/>
        <w:tblLook w:val="0000"/>
      </w:tblPr>
      <w:tblGrid>
        <w:gridCol w:w="886"/>
        <w:gridCol w:w="986"/>
        <w:gridCol w:w="986"/>
        <w:gridCol w:w="6773"/>
      </w:tblGrid>
      <w:tr w:rsidR="009A5FA0" w:rsidRPr="00924C69" w:rsidTr="002452F1">
        <w:trPr>
          <w:trHeight w:val="785"/>
        </w:trPr>
        <w:tc>
          <w:tcPr>
            <w:tcW w:w="8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w:t>
            </w:r>
            <w:r>
              <w:rPr>
                <w:rFonts w:ascii="Garamond" w:eastAsiaTheme="minorEastAsia" w:hAnsi="Garamond"/>
                <w:color w:val="0F243E" w:themeColor="text2" w:themeShade="80"/>
              </w:rPr>
              <w:t>-</w:t>
            </w:r>
          </w:p>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tional Studies</w:t>
            </w: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National </w:t>
            </w:r>
            <w:r>
              <w:rPr>
                <w:rFonts w:ascii="Garamond" w:eastAsiaTheme="minorEastAsia" w:hAnsi="Garamond"/>
                <w:color w:val="0F243E" w:themeColor="text2" w:themeShade="80"/>
              </w:rPr>
              <w:t>Mean</w:t>
            </w:r>
          </w:p>
        </w:tc>
        <w:tc>
          <w:tcPr>
            <w:tcW w:w="6773"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74.6</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know when and where skills and talents can most benefit the larger group. For example I look for and actively participate in groups or work teams based on my skills and abilities.</w:t>
            </w:r>
          </w:p>
        </w:tc>
      </w:tr>
      <w:tr w:rsidR="002452F1"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13</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77.4</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75.9</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a role model for others. For example I am aware of how others see me and I act in ways that provide a positive example for others to follow.</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64.7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71.1</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have polished communication skills for influencing others. For example I have learned effective ways to influence others and have observed situations where others have changed their minds based on my influences.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64.7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good skills in confronting others. For example I share my observations of another person in a constructive and non-threatening way to influence changes in their behavior.</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34</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69.8</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71.3</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know how to effectively run an organization, group, or club. For example I use my skills of influencing others to help conduct the business of organizations I belong to.</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69.8</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engage in constructive dialog rather than arguments. For example when I confront others I focus on minimizing a negative emotional response from people I’m confronting.</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48</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76.5</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74.6</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describe the common factors in both leadership and membership. For example I can use this knowledge in a way that makes me effective as either a leader or a member.</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55</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73.5</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balance my needs and the group’s needs so that neither is neglected. For example sometimes I will give up what I want or need so that the group will succeed.</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72.3</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73.0</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take risks to accomplish a goal or to get the job done. For example I don’t fear failure in such as way that I won’t act and I will try new ways of doing things.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69</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68.8</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72.6</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actively seek leadership opportunities in areas that are important to me or in which I have expertise. For example I seek to be a leader in the groups I belong to.</w:t>
            </w:r>
          </w:p>
        </w:tc>
      </w:tr>
    </w:tbl>
    <w:p w:rsidR="002452F1"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C61CD5" w:rsidRPr="00924C69" w:rsidRDefault="00C61CD5" w:rsidP="00A7406B">
      <w:pPr>
        <w:rPr>
          <w:rFonts w:ascii="Garamond" w:hAnsi="Garamond"/>
          <w:color w:val="0F243E" w:themeColor="text2" w:themeShade="80"/>
        </w:rPr>
      </w:pPr>
    </w:p>
    <w:p w:rsidR="002452F1" w:rsidRPr="00924C69" w:rsidRDefault="00245007" w:rsidP="00924C69">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Items![ModelISUOLE60new.xlsx]Domain Items Chart 6"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40" w:dyaOrig="9933">
          <v:shape id="_x0000_i1031" type="#_x0000_t75" style="width:433.85pt;height:521.75pt">
            <v:imagedata r:id="rId21" o:title=""/>
          </v:shape>
        </w:object>
      </w:r>
      <w:r w:rsidRPr="00924C69">
        <w:rPr>
          <w:rFonts w:ascii="Garamond" w:hAnsi="Garamond"/>
          <w:color w:val="0F243E" w:themeColor="text2" w:themeShade="80"/>
        </w:rPr>
        <w:fldChar w:fldCharType="end"/>
      </w:r>
    </w:p>
    <w:p w:rsidR="00C61CD5" w:rsidRPr="00924C69" w:rsidRDefault="00C61CD5" w:rsidP="00A7406B">
      <w:pPr>
        <w:rPr>
          <w:rFonts w:ascii="Garamond" w:hAnsi="Garamond"/>
          <w:color w:val="0F243E" w:themeColor="text2" w:themeShade="80"/>
        </w:rPr>
      </w:pPr>
    </w:p>
    <w:p w:rsidR="00973F74" w:rsidRPr="00924C69" w:rsidRDefault="00973F74"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9C291F" w:rsidP="00A7406B">
      <w:pPr>
        <w:pStyle w:val="Heading1"/>
        <w:rPr>
          <w:rFonts w:ascii="Garamond" w:hAnsi="Garamond"/>
          <w:color w:val="0F243E" w:themeColor="text2" w:themeShade="80"/>
        </w:rPr>
      </w:pPr>
      <w:bookmarkStart w:id="9" w:name="_Toc274395764"/>
      <w:r w:rsidRPr="00924C69">
        <w:rPr>
          <w:rFonts w:ascii="Garamond" w:hAnsi="Garamond"/>
          <w:color w:val="0F243E" w:themeColor="text2" w:themeShade="80"/>
        </w:rPr>
        <w:t>Relationships</w:t>
      </w:r>
      <w:bookmarkEnd w:id="9"/>
    </w:p>
    <w:p w:rsidR="009C291F" w:rsidRPr="00924C69" w:rsidRDefault="009C291F" w:rsidP="00A7406B">
      <w:pPr>
        <w:pStyle w:val="ListParagraph"/>
        <w:rPr>
          <w:rFonts w:ascii="Garamond" w:hAnsi="Garamond"/>
          <w:color w:val="0F243E" w:themeColor="text2" w:themeShade="80"/>
        </w:rPr>
      </w:pPr>
    </w:p>
    <w:p w:rsidR="002452F1" w:rsidRPr="00924C69" w:rsidRDefault="009C291F" w:rsidP="00A7406B">
      <w:pPr>
        <w:rPr>
          <w:rFonts w:ascii="Garamond" w:hAnsi="Garamond"/>
          <w:color w:val="0F243E" w:themeColor="text2" w:themeShade="80"/>
          <w:szCs w:val="18"/>
        </w:rPr>
      </w:pPr>
      <w:r w:rsidRPr="00924C69">
        <w:rPr>
          <w:rFonts w:ascii="Garamond" w:hAnsi="Garamond"/>
          <w:color w:val="0F243E" w:themeColor="text2" w:themeShade="80"/>
        </w:rPr>
        <w:t>Interacting with others can be on a variety of levels including social, professional, intimate or others. An individual’s ability to influence others, to contribute to</w:t>
      </w:r>
      <w:r w:rsidRPr="00924C69">
        <w:rPr>
          <w:rFonts w:ascii="Garamond" w:hAnsi="Garamond"/>
          <w:color w:val="0F243E" w:themeColor="text2" w:themeShade="80"/>
          <w:szCs w:val="18"/>
        </w:rPr>
        <w:t xml:space="preserve"> the meeting of self needs as well as the needs of others and to form individual identity as a result requires active management. The ability to effectively manage the “connectedness” between self and others allows individuals to be more productive to their own internal growth and development as well as to positively contribute to the growth and development of others.</w:t>
      </w:r>
    </w:p>
    <w:p w:rsidR="002452F1" w:rsidRPr="00924C69" w:rsidRDefault="002452F1" w:rsidP="00A7406B">
      <w:pPr>
        <w:rPr>
          <w:rFonts w:ascii="Garamond" w:hAnsi="Garamond"/>
          <w:color w:val="0F243E" w:themeColor="text2" w:themeShade="80"/>
        </w:rPr>
      </w:pPr>
    </w:p>
    <w:p w:rsidR="002452F1"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452F1" w:rsidRPr="00924C69">
        <w:rPr>
          <w:rFonts w:ascii="Garamond" w:hAnsi="Garamond"/>
          <w:color w:val="0F243E" w:themeColor="text2" w:themeShade="80"/>
        </w:rPr>
        <w:instrText xml:space="preserve"> LINK Excel.Sheet.8 "U:\\ISU\\ModelISUOLE60new.xlsx" "Domain Items!R89C3:R99C6"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31" w:type="dxa"/>
        <w:tblInd w:w="78" w:type="dxa"/>
        <w:tblLayout w:type="fixed"/>
        <w:tblLook w:val="0000"/>
      </w:tblPr>
      <w:tblGrid>
        <w:gridCol w:w="886"/>
        <w:gridCol w:w="986"/>
        <w:gridCol w:w="986"/>
        <w:gridCol w:w="6773"/>
      </w:tblGrid>
      <w:tr w:rsidR="009A5FA0" w:rsidRPr="00924C69" w:rsidTr="002452F1">
        <w:trPr>
          <w:trHeight w:val="785"/>
        </w:trPr>
        <w:tc>
          <w:tcPr>
            <w:tcW w:w="8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w:t>
            </w:r>
            <w:r>
              <w:rPr>
                <w:rFonts w:ascii="Garamond" w:eastAsiaTheme="minorEastAsia" w:hAnsi="Garamond"/>
                <w:color w:val="0F243E" w:themeColor="text2" w:themeShade="80"/>
              </w:rPr>
              <w:t>-</w:t>
            </w:r>
          </w:p>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tional Studies</w:t>
            </w: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National </w:t>
            </w:r>
            <w:r>
              <w:rPr>
                <w:rFonts w:ascii="Garamond" w:eastAsiaTheme="minorEastAsia" w:hAnsi="Garamond"/>
                <w:color w:val="0F243E" w:themeColor="text2" w:themeShade="80"/>
              </w:rPr>
              <w:t>Mean</w:t>
            </w:r>
          </w:p>
        </w:tc>
        <w:tc>
          <w:tcPr>
            <w:tcW w:w="6773"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87.0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79.1</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balance keeping personal, social, and professional relationships healthy with the rest of my life. For example I spend time on relationships and still get my school work done.</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14</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74.4</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73.9</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understand and improve my self-expression in relationship management. For example I am able to express my thoughts and feelings with others consistent with the situations I share with them.</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62.6</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67.0</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effective networking skills. For example I go out of my comfort zone to introduce myself to and establish and maintain an appropriate relationship with others, such as my professors and supervisors.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28</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68.3</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924C69">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take an active part in class discussions. For example I engage in discussions with others who are different than me and make new friends and acquaintances outside my own “circle.</w:t>
            </w:r>
            <w:r w:rsidR="00924C69">
              <w:rPr>
                <w:rFonts w:ascii="Garamond" w:eastAsiaTheme="minorEastAsia" w:hAnsi="Garamond"/>
                <w:color w:val="0F243E" w:themeColor="text2" w:themeShade="80"/>
              </w:rPr>
              <w:t>"</w:t>
            </w:r>
          </w:p>
        </w:tc>
      </w:tr>
      <w:tr w:rsidR="002452F1"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35</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70.5</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foster cooperation rather than competition. For example I am not always trying to “win” at relationships.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69.3</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actively engage in relationship development and management with a wide variety of “others”. For example I work on my relationships with peers, faculty, supervisors, etc.</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49</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confident in establishing a presence in dealing with others in the work place. For example I share my observations of others in an effective way to assure they know what my feelings are, without being overbearing with them.</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56</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confront other people in a constructive way. For example when I have a disagreement with someone or don’t agree with what they say or do I can constructively bring this problem out into the open.</w:t>
            </w:r>
          </w:p>
        </w:tc>
      </w:tr>
      <w:tr w:rsidR="002452F1"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63</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don’t shy away from a relationship that may be hard. For example if I think a relationship might cause some problems for me or be challenging or me I don’t back off because I know that I will really learn something in this relationship.</w:t>
            </w:r>
          </w:p>
        </w:tc>
      </w:tr>
      <w:tr w:rsidR="002452F1"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70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know how my gender, ethnicity, social class, and personality affect my relationships.</w:t>
            </w:r>
            <w:r w:rsidR="00924C69">
              <w:rPr>
                <w:rFonts w:ascii="Garamond" w:eastAsiaTheme="minorEastAsia" w:hAnsi="Garamond"/>
                <w:color w:val="0F243E" w:themeColor="text2" w:themeShade="80"/>
              </w:rPr>
              <w:t xml:space="preserve"> </w:t>
            </w:r>
            <w:r w:rsidRPr="00924C69">
              <w:rPr>
                <w:rFonts w:ascii="Garamond" w:eastAsiaTheme="minorEastAsia" w:hAnsi="Garamond"/>
                <w:color w:val="0F243E" w:themeColor="text2" w:themeShade="80"/>
              </w:rPr>
              <w:t>For example when my relationships have problems I think through how my gender, ethnicity, social class, or personality might be affecting the relationship.</w:t>
            </w:r>
          </w:p>
        </w:tc>
      </w:tr>
    </w:tbl>
    <w:p w:rsidR="009C291F"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C61CD5" w:rsidRPr="00924C69" w:rsidRDefault="00C61CD5" w:rsidP="00A7406B">
      <w:pPr>
        <w:rPr>
          <w:rFonts w:ascii="Garamond" w:hAnsi="Garamond"/>
          <w:color w:val="0F243E" w:themeColor="text2" w:themeShade="80"/>
        </w:rPr>
      </w:pPr>
    </w:p>
    <w:p w:rsidR="004673DC" w:rsidRPr="00924C69" w:rsidRDefault="00245007" w:rsidP="00924C69">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Items![ModelISUOLE60new.xlsx]Domain Items Chart 5"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40" w:dyaOrig="9933">
          <v:shape id="_x0000_i1032" type="#_x0000_t75" style="width:433.85pt;height:521.75pt">
            <v:imagedata r:id="rId22" o:title=""/>
          </v:shape>
        </w:object>
      </w:r>
      <w:r w:rsidRPr="00924C69">
        <w:rPr>
          <w:rFonts w:ascii="Garamond" w:hAnsi="Garamond"/>
          <w:color w:val="0F243E" w:themeColor="text2" w:themeShade="80"/>
        </w:rPr>
        <w:fldChar w:fldCharType="end"/>
      </w:r>
      <w:r w:rsidR="004673DC" w:rsidRPr="00924C69">
        <w:rPr>
          <w:rFonts w:ascii="Garamond" w:hAnsi="Garamond"/>
          <w:color w:val="0F243E" w:themeColor="text2" w:themeShade="80"/>
        </w:rPr>
        <w:br w:type="page"/>
      </w:r>
    </w:p>
    <w:p w:rsidR="002166B6" w:rsidRPr="00924C69" w:rsidRDefault="004673DC" w:rsidP="00013E0E">
      <w:pPr>
        <w:pStyle w:val="Heading1"/>
        <w:rPr>
          <w:rFonts w:ascii="Garamond" w:hAnsi="Garamond"/>
          <w:color w:val="0F243E" w:themeColor="text2" w:themeShade="80"/>
        </w:rPr>
      </w:pPr>
      <w:bookmarkStart w:id="10" w:name="_Toc274395765"/>
      <w:r w:rsidRPr="00924C69">
        <w:rPr>
          <w:rFonts w:ascii="Garamond" w:hAnsi="Garamond"/>
          <w:color w:val="0F243E" w:themeColor="text2" w:themeShade="80"/>
        </w:rPr>
        <w:t>Interdependence</w:t>
      </w:r>
      <w:bookmarkEnd w:id="10"/>
    </w:p>
    <w:p w:rsidR="00C61CD5" w:rsidRPr="00924C69" w:rsidRDefault="00C61CD5" w:rsidP="00A7406B">
      <w:pPr>
        <w:rPr>
          <w:rFonts w:ascii="Garamond" w:hAnsi="Garamond"/>
          <w:color w:val="0F243E" w:themeColor="text2" w:themeShade="80"/>
        </w:rPr>
      </w:pPr>
    </w:p>
    <w:p w:rsidR="00C61CD5" w:rsidRPr="00924C69" w:rsidRDefault="001351D9" w:rsidP="00A7406B">
      <w:pPr>
        <w:rPr>
          <w:rFonts w:ascii="Garamond" w:hAnsi="Garamond"/>
          <w:color w:val="0F243E" w:themeColor="text2" w:themeShade="80"/>
        </w:rPr>
      </w:pPr>
      <w:r w:rsidRPr="00924C69">
        <w:rPr>
          <w:rFonts w:ascii="Garamond" w:hAnsi="Garamond"/>
          <w:color w:val="0F243E" w:themeColor="text2" w:themeShade="80"/>
        </w:rPr>
        <w:t xml:space="preserve">Relationships between and among peers constitutes interdependence. This scale was derived empirically based on factor analysis and the </w:t>
      </w:r>
      <w:r w:rsidR="006C6437" w:rsidRPr="00924C69">
        <w:rPr>
          <w:rFonts w:ascii="Garamond" w:hAnsi="Garamond"/>
          <w:color w:val="0F243E" w:themeColor="text2" w:themeShade="80"/>
        </w:rPr>
        <w:t xml:space="preserve">high reliability is evidence of an important and coherent scale. </w:t>
      </w:r>
    </w:p>
    <w:p w:rsidR="00C61CD5" w:rsidRPr="00924C69" w:rsidRDefault="00C61CD5" w:rsidP="00A7406B">
      <w:pPr>
        <w:rPr>
          <w:rFonts w:ascii="Garamond" w:hAnsi="Garamond"/>
          <w:color w:val="0F243E" w:themeColor="text2" w:themeShade="80"/>
        </w:rPr>
      </w:pPr>
    </w:p>
    <w:p w:rsidR="002452F1"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452F1" w:rsidRPr="00924C69">
        <w:rPr>
          <w:rFonts w:ascii="Garamond" w:hAnsi="Garamond"/>
          <w:color w:val="0F243E" w:themeColor="text2" w:themeShade="80"/>
        </w:rPr>
        <w:instrText xml:space="preserve"> LINK Excel.Sheet.8 "U:\\ISU\\ModelISUOLE60new.xlsx" "Domain Items!R103C3:R118C6"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9631" w:type="dxa"/>
        <w:tblInd w:w="78" w:type="dxa"/>
        <w:tblLayout w:type="fixed"/>
        <w:tblLook w:val="0000"/>
      </w:tblPr>
      <w:tblGrid>
        <w:gridCol w:w="886"/>
        <w:gridCol w:w="986"/>
        <w:gridCol w:w="986"/>
        <w:gridCol w:w="6773"/>
      </w:tblGrid>
      <w:tr w:rsidR="009A5FA0" w:rsidRPr="00924C69" w:rsidTr="002452F1">
        <w:trPr>
          <w:trHeight w:val="785"/>
        </w:trPr>
        <w:tc>
          <w:tcPr>
            <w:tcW w:w="8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ISU Founda</w:t>
            </w:r>
            <w:r>
              <w:rPr>
                <w:rFonts w:ascii="Garamond" w:eastAsiaTheme="minorEastAsia" w:hAnsi="Garamond"/>
                <w:color w:val="0F243E" w:themeColor="text2" w:themeShade="80"/>
              </w:rPr>
              <w:t>-</w:t>
            </w:r>
          </w:p>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tional Studies</w:t>
            </w:r>
          </w:p>
        </w:tc>
        <w:tc>
          <w:tcPr>
            <w:tcW w:w="986"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National </w:t>
            </w:r>
            <w:r>
              <w:rPr>
                <w:rFonts w:ascii="Garamond" w:eastAsiaTheme="minorEastAsia" w:hAnsi="Garamond"/>
                <w:color w:val="0F243E" w:themeColor="text2" w:themeShade="80"/>
              </w:rPr>
              <w:t>Mean</w:t>
            </w:r>
          </w:p>
        </w:tc>
        <w:tc>
          <w:tcPr>
            <w:tcW w:w="6773" w:type="dxa"/>
            <w:tcBorders>
              <w:top w:val="single" w:sz="6" w:space="0" w:color="auto"/>
              <w:left w:val="single" w:sz="6" w:space="0" w:color="auto"/>
              <w:bottom w:val="single" w:sz="6" w:space="0" w:color="auto"/>
              <w:right w:val="single" w:sz="6" w:space="0" w:color="auto"/>
            </w:tcBorders>
            <w:shd w:val="solid" w:color="CCCCFF" w:fill="auto"/>
          </w:tcPr>
          <w:p w:rsidR="009A5FA0" w:rsidRPr="00924C69" w:rsidRDefault="009A5FA0" w:rsidP="00A7406B">
            <w:pPr>
              <w:rPr>
                <w:rFonts w:ascii="Garamond" w:eastAsiaTheme="minorEastAsia" w:hAnsi="Garamond"/>
                <w:color w:val="0F243E" w:themeColor="text2" w:themeShade="80"/>
              </w:rPr>
            </w:pP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87.0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79.1</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balance keeping personal, social, and professional relationships healthy with the rest of my life. For example I spend time on relationships and still get my school work done.</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8</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76.0</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can see what a problem is like from a different perspective. For example I anticipate different possible solutions and outcomes based on different perspectives.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75.0</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my best active listening skills. For example at parties and in class I use active listening and check with others to make sure I have heard them appropriately.</w:t>
            </w:r>
          </w:p>
        </w:tc>
      </w:tr>
      <w:tr w:rsidR="002452F1"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80.9</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73.6</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In a class or among my friends I will advocate for diversity and social justice. For example I make sure that everyone is treated the same way.</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14</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74.4</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73.9</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understand and improve my self-expression in relationship management. For example I am able to express my thoughts and feelings with others consistent with the situations I share with them.</w:t>
            </w:r>
          </w:p>
        </w:tc>
      </w:tr>
      <w:tr w:rsidR="002452F1"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17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83.7</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78.7</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adjust my communication skills to whatever setting I am in. For example I use different kinds of skills in class than I do during informal situations.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24</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74.4</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technical terms and jargon as appropriate. For example I adjust the level of my communication to my audience, I don’t communicate the same with professors as I do with first year students on campus.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30</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69.3</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73.1</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talk freely about my strengths and weaknesses. For example I have admitted to others when I cannot do something and have taken action to improve the skills that I found lacking.</w:t>
            </w:r>
          </w:p>
        </w:tc>
      </w:tr>
      <w:tr w:rsidR="002452F1"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82.1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69.9</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make sure that when I am talking with someone I change my communication style to be consistent with their world view. For example when speaking to someone who is devoutly religious I take that into account when I speak with them.</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38</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81.6</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78.6</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correct grammar when appropriate in speaking with others. For example when speaking in class or to professors I use correct ‘standard English’ even though I may use dialect and slang with my friends.</w:t>
            </w:r>
          </w:p>
        </w:tc>
      </w:tr>
      <w:tr w:rsidR="002452F1" w:rsidRPr="00924C69" w:rsidTr="00924C69">
        <w:trPr>
          <w:trHeight w:val="785"/>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80.2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74.1</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aware of real results of decisions and the effectiveness of their implementation. For example my decisions usually involve thinking about the consequences of my actions for myself and for others around me.</w:t>
            </w:r>
          </w:p>
        </w:tc>
      </w:tr>
      <w:tr w:rsidR="002452F1" w:rsidRPr="00924C69" w:rsidTr="00924C69">
        <w:trPr>
          <w:trHeight w:val="523"/>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52</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85.1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78.0</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use supporting material for my presentations and papers. For example I rely on reliable sources and references to help me make my points.</w:t>
            </w:r>
          </w:p>
        </w:tc>
      </w:tr>
      <w:tr w:rsidR="002452F1" w:rsidRPr="00924C69" w:rsidTr="00924C69">
        <w:trPr>
          <w:trHeight w:val="1046"/>
        </w:trPr>
        <w:tc>
          <w:tcPr>
            <w:tcW w:w="8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53</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85.1</w:t>
            </w:r>
          </w:p>
        </w:tc>
        <w:tc>
          <w:tcPr>
            <w:tcW w:w="986" w:type="dxa"/>
            <w:tcBorders>
              <w:top w:val="single" w:sz="6" w:space="0" w:color="auto"/>
              <w:left w:val="single" w:sz="6" w:space="0" w:color="auto"/>
              <w:bottom w:val="single" w:sz="6" w:space="0" w:color="auto"/>
              <w:right w:val="single" w:sz="6" w:space="0" w:color="auto"/>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 value differences between people as part of the overall human experience. For example I know that we are not a melting pot where people who are different can come to be seen as ‘all the same’. I know that people are different and that these differences are important.  </w:t>
            </w:r>
          </w:p>
        </w:tc>
      </w:tr>
      <w:tr w:rsidR="002452F1" w:rsidRPr="00924C69" w:rsidTr="002452F1">
        <w:trPr>
          <w:trHeight w:val="785"/>
        </w:trPr>
        <w:tc>
          <w:tcPr>
            <w:tcW w:w="886"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55</w:t>
            </w:r>
          </w:p>
        </w:tc>
        <w:tc>
          <w:tcPr>
            <w:tcW w:w="986"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73.5</w:t>
            </w:r>
          </w:p>
        </w:tc>
        <w:tc>
          <w:tcPr>
            <w:tcW w:w="986"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73.2</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balance my needs and the group’s needs so that neither is neglected. For example sometimes I will give up what I want or need so that the group will succeed.</w:t>
            </w:r>
          </w:p>
        </w:tc>
      </w:tr>
      <w:tr w:rsidR="002452F1" w:rsidRPr="00924C69" w:rsidTr="002452F1">
        <w:trPr>
          <w:trHeight w:val="523"/>
        </w:trPr>
        <w:tc>
          <w:tcPr>
            <w:tcW w:w="886"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Item 58</w:t>
            </w:r>
          </w:p>
        </w:tc>
        <w:tc>
          <w:tcPr>
            <w:tcW w:w="986"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81.2</w:t>
            </w:r>
          </w:p>
        </w:tc>
        <w:tc>
          <w:tcPr>
            <w:tcW w:w="986"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75.6</w:t>
            </w:r>
          </w:p>
        </w:tc>
        <w:tc>
          <w:tcPr>
            <w:tcW w:w="677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I am self monitoring. For example I am constantly checking if I am where I want to be in my life and who I want to be.</w:t>
            </w:r>
          </w:p>
        </w:tc>
      </w:tr>
    </w:tbl>
    <w:p w:rsidR="002452F1"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2452F1" w:rsidRPr="00924C69" w:rsidRDefault="00245007" w:rsidP="00924C69">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"U:\\ISU\\ModelISUOLE60new.xlsx!Domain Items![ModelISUOLE60new.xlsx]Domain Items Chart 3"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40" w:dyaOrig="8791">
          <v:shape id="_x0000_i1033" type="#_x0000_t75" style="width:433.85pt;height:461.9pt">
            <v:imagedata r:id="rId23" o:title=""/>
          </v:shape>
        </w:object>
      </w:r>
      <w:r w:rsidRPr="00924C69">
        <w:rPr>
          <w:rFonts w:ascii="Garamond" w:hAnsi="Garamond"/>
          <w:color w:val="0F243E" w:themeColor="text2" w:themeShade="80"/>
        </w:rPr>
        <w:fldChar w:fldCharType="end"/>
      </w:r>
    </w:p>
    <w:p w:rsidR="00DB766F" w:rsidRPr="00924C69" w:rsidRDefault="00DB766F"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EC6763" w:rsidP="00A7406B">
      <w:pPr>
        <w:pStyle w:val="Heading1"/>
        <w:rPr>
          <w:rFonts w:ascii="Garamond" w:hAnsi="Garamond"/>
          <w:color w:val="0F243E" w:themeColor="text2" w:themeShade="80"/>
        </w:rPr>
      </w:pPr>
      <w:bookmarkStart w:id="11" w:name="_Toc274395766"/>
      <w:r w:rsidRPr="00924C69">
        <w:rPr>
          <w:rFonts w:ascii="Garamond" w:hAnsi="Garamond"/>
          <w:color w:val="0F243E" w:themeColor="text2" w:themeShade="80"/>
        </w:rPr>
        <w:t>Domain Means</w:t>
      </w:r>
      <w:r w:rsidR="009C291F" w:rsidRPr="00924C69">
        <w:rPr>
          <w:rFonts w:ascii="Garamond" w:hAnsi="Garamond"/>
          <w:color w:val="0F243E" w:themeColor="text2" w:themeShade="80"/>
        </w:rPr>
        <w:t xml:space="preserve"> by Gender</w:t>
      </w:r>
      <w:bookmarkEnd w:id="11"/>
    </w:p>
    <w:p w:rsidR="002452F1" w:rsidRPr="00924C69" w:rsidRDefault="002452F1" w:rsidP="00A7406B">
      <w:pPr>
        <w:rPr>
          <w:rFonts w:ascii="Garamond" w:hAnsi="Garamond"/>
          <w:color w:val="0F243E" w:themeColor="text2" w:themeShade="80"/>
        </w:rPr>
      </w:pPr>
    </w:p>
    <w:p w:rsidR="002452F1"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452F1" w:rsidRPr="00924C69">
        <w:rPr>
          <w:rFonts w:ascii="Garamond" w:hAnsi="Garamond"/>
          <w:color w:val="0F243E" w:themeColor="text2" w:themeShade="80"/>
        </w:rPr>
        <w:instrText xml:space="preserve"> LINK Excel.Sheet.8 "U:\\ISU\\ModelISUOLE60new.xlsx" "Gender!R7C1:R13C9" \a \f 4 \r </w:instrText>
      </w:r>
      <w:r w:rsidR="00BE5F36"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tblInd w:w="78" w:type="dxa"/>
        <w:tblLayout w:type="fixed"/>
        <w:tblLook w:val="0000"/>
      </w:tblPr>
      <w:tblGrid>
        <w:gridCol w:w="1495"/>
        <w:gridCol w:w="987"/>
        <w:gridCol w:w="986"/>
        <w:gridCol w:w="986"/>
        <w:gridCol w:w="987"/>
        <w:gridCol w:w="986"/>
        <w:gridCol w:w="987"/>
        <w:gridCol w:w="986"/>
        <w:gridCol w:w="986"/>
      </w:tblGrid>
      <w:tr w:rsidR="002452F1" w:rsidRPr="00924C69" w:rsidTr="00BE5F36">
        <w:trPr>
          <w:cantSplit/>
          <w:trHeight w:val="2016"/>
        </w:trPr>
        <w:tc>
          <w:tcPr>
            <w:tcW w:w="1495" w:type="dxa"/>
            <w:tcBorders>
              <w:top w:val="single" w:sz="2" w:space="0" w:color="000000"/>
              <w:left w:val="single" w:sz="2" w:space="0" w:color="000000"/>
              <w:bottom w:val="single" w:sz="2" w:space="0" w:color="000000"/>
              <w:right w:val="single" w:sz="2" w:space="0" w:color="000000"/>
            </w:tcBorders>
            <w:shd w:val="solid" w:color="CCCCFF" w:fill="auto"/>
          </w:tcPr>
          <w:p w:rsidR="002452F1" w:rsidRPr="00924C69" w:rsidRDefault="002452F1" w:rsidP="00A7406B">
            <w:pPr>
              <w:rPr>
                <w:rFonts w:ascii="Garamond" w:eastAsiaTheme="minorEastAsia" w:hAnsi="Garamond"/>
                <w:color w:val="0F243E" w:themeColor="text2" w:themeShade="80"/>
              </w:rPr>
            </w:pPr>
          </w:p>
        </w:tc>
        <w:tc>
          <w:tcPr>
            <w:tcW w:w="987" w:type="dxa"/>
            <w:tcBorders>
              <w:top w:val="single" w:sz="2" w:space="0" w:color="000000"/>
              <w:left w:val="single" w:sz="2" w:space="0" w:color="000000"/>
              <w:bottom w:val="single" w:sz="2" w:space="0" w:color="000000"/>
              <w:right w:val="single" w:sz="2" w:space="0" w:color="000000"/>
            </w:tcBorders>
            <w:shd w:val="solid" w:color="CCCCFF" w:fill="auto"/>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Critical Thinking  </w:t>
            </w:r>
          </w:p>
        </w:tc>
        <w:tc>
          <w:tcPr>
            <w:tcW w:w="986" w:type="dxa"/>
            <w:tcBorders>
              <w:top w:val="single" w:sz="2" w:space="0" w:color="000000"/>
              <w:left w:val="single" w:sz="2" w:space="0" w:color="000000"/>
              <w:bottom w:val="single" w:sz="2" w:space="0" w:color="000000"/>
              <w:right w:val="single" w:sz="2" w:space="0" w:color="000000"/>
            </w:tcBorders>
            <w:shd w:val="solid" w:color="CCCCFF" w:fill="auto"/>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Self Awareness  </w:t>
            </w:r>
          </w:p>
        </w:tc>
        <w:tc>
          <w:tcPr>
            <w:tcW w:w="986" w:type="dxa"/>
            <w:tcBorders>
              <w:top w:val="single" w:sz="2" w:space="0" w:color="000000"/>
              <w:left w:val="single" w:sz="2" w:space="0" w:color="000000"/>
              <w:bottom w:val="single" w:sz="2" w:space="0" w:color="000000"/>
              <w:right w:val="single" w:sz="2" w:space="0" w:color="000000"/>
            </w:tcBorders>
            <w:shd w:val="solid" w:color="CCCCFF" w:fill="auto"/>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Communication  </w:t>
            </w:r>
          </w:p>
        </w:tc>
        <w:tc>
          <w:tcPr>
            <w:tcW w:w="987" w:type="dxa"/>
            <w:tcBorders>
              <w:top w:val="single" w:sz="2" w:space="0" w:color="000000"/>
              <w:left w:val="single" w:sz="2" w:space="0" w:color="000000"/>
              <w:bottom w:val="single" w:sz="2" w:space="0" w:color="000000"/>
              <w:right w:val="single" w:sz="2" w:space="0" w:color="000000"/>
            </w:tcBorders>
            <w:shd w:val="solid" w:color="CCCCFF" w:fill="auto"/>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Diversity  </w:t>
            </w:r>
          </w:p>
        </w:tc>
        <w:tc>
          <w:tcPr>
            <w:tcW w:w="986" w:type="dxa"/>
            <w:tcBorders>
              <w:top w:val="single" w:sz="2" w:space="0" w:color="000000"/>
              <w:left w:val="single" w:sz="2" w:space="0" w:color="000000"/>
              <w:bottom w:val="single" w:sz="2" w:space="0" w:color="000000"/>
              <w:right w:val="single" w:sz="2" w:space="0" w:color="000000"/>
            </w:tcBorders>
            <w:shd w:val="solid" w:color="CCCCFF" w:fill="auto"/>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Citizenship  </w:t>
            </w:r>
          </w:p>
        </w:tc>
        <w:tc>
          <w:tcPr>
            <w:tcW w:w="987" w:type="dxa"/>
            <w:tcBorders>
              <w:top w:val="single" w:sz="2" w:space="0" w:color="000000"/>
              <w:left w:val="single" w:sz="2" w:space="0" w:color="000000"/>
              <w:bottom w:val="single" w:sz="2" w:space="0" w:color="000000"/>
              <w:right w:val="single" w:sz="2" w:space="0" w:color="000000"/>
            </w:tcBorders>
            <w:shd w:val="solid" w:color="CCCCFF" w:fill="auto"/>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Membership and Leadership  </w:t>
            </w:r>
          </w:p>
        </w:tc>
        <w:tc>
          <w:tcPr>
            <w:tcW w:w="986" w:type="dxa"/>
            <w:tcBorders>
              <w:top w:val="single" w:sz="2" w:space="0" w:color="000000"/>
              <w:left w:val="single" w:sz="2" w:space="0" w:color="000000"/>
              <w:bottom w:val="single" w:sz="2" w:space="0" w:color="000000"/>
              <w:right w:val="single" w:sz="2" w:space="0" w:color="000000"/>
            </w:tcBorders>
            <w:shd w:val="solid" w:color="CCCCFF" w:fill="auto"/>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Relationships  </w:t>
            </w:r>
          </w:p>
        </w:tc>
        <w:tc>
          <w:tcPr>
            <w:tcW w:w="986" w:type="dxa"/>
            <w:tcBorders>
              <w:top w:val="single" w:sz="2" w:space="0" w:color="000000"/>
              <w:left w:val="single" w:sz="2" w:space="0" w:color="000000"/>
              <w:bottom w:val="single" w:sz="2" w:space="0" w:color="000000"/>
              <w:right w:val="single" w:sz="2" w:space="0" w:color="000000"/>
            </w:tcBorders>
            <w:shd w:val="solid" w:color="CCCCFF" w:fill="auto"/>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Interdependence  </w:t>
            </w:r>
          </w:p>
        </w:tc>
      </w:tr>
      <w:tr w:rsidR="002452F1" w:rsidRPr="00924C69" w:rsidTr="00924C69">
        <w:trPr>
          <w:trHeight w:val="523"/>
        </w:trPr>
        <w:tc>
          <w:tcPr>
            <w:tcW w:w="1495"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9A5FA0" w:rsidP="00924C69">
            <w:pPr>
              <w:jc w:val="left"/>
              <w:rPr>
                <w:rFonts w:ascii="Garamond" w:eastAsiaTheme="minorEastAsia" w:hAnsi="Garamond"/>
                <w:color w:val="0F243E" w:themeColor="text2" w:themeShade="80"/>
              </w:rPr>
            </w:pPr>
            <w:r>
              <w:rPr>
                <w:rFonts w:ascii="Garamond" w:eastAsiaTheme="minorEastAsia" w:hAnsi="Garamond"/>
                <w:color w:val="0F243E" w:themeColor="text2" w:themeShade="80"/>
              </w:rPr>
              <w:t xml:space="preserve">ISU Foundational Studies </w:t>
            </w:r>
            <w:r w:rsidR="002452F1" w:rsidRPr="00924C69">
              <w:rPr>
                <w:rFonts w:ascii="Garamond" w:eastAsiaTheme="minorEastAsia" w:hAnsi="Garamond"/>
                <w:color w:val="0F243E" w:themeColor="text2" w:themeShade="80"/>
              </w:rPr>
              <w:t>Male</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76.9</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64.8</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74.8</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67.5</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56.9</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69.1</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71.1</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75.5</w:t>
            </w:r>
          </w:p>
        </w:tc>
      </w:tr>
      <w:tr w:rsidR="002452F1" w:rsidRPr="00924C69" w:rsidTr="00924C69">
        <w:trPr>
          <w:trHeight w:val="262"/>
        </w:trPr>
        <w:tc>
          <w:tcPr>
            <w:tcW w:w="1495" w:type="dxa"/>
            <w:tcBorders>
              <w:top w:val="single" w:sz="2" w:space="0" w:color="000000"/>
              <w:left w:val="single" w:sz="2" w:space="0" w:color="000000"/>
              <w:bottom w:val="single" w:sz="2" w:space="0" w:color="000000"/>
              <w:right w:val="single" w:sz="2" w:space="0" w:color="000000"/>
            </w:tcBorders>
            <w:vAlign w:val="center"/>
          </w:tcPr>
          <w:p w:rsidR="00924C69" w:rsidRDefault="002452F1" w:rsidP="00924C69">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Male</w:t>
            </w:r>
          </w:p>
          <w:p w:rsidR="002452F1" w:rsidRPr="00924C69" w:rsidRDefault="009A5FA0" w:rsidP="00924C69">
            <w:pPr>
              <w:jc w:val="left"/>
              <w:rPr>
                <w:rFonts w:ascii="Garamond" w:eastAsiaTheme="minorEastAsia" w:hAnsi="Garamond"/>
                <w:color w:val="0F243E" w:themeColor="text2" w:themeShade="80"/>
              </w:rPr>
            </w:pPr>
            <w:r>
              <w:rPr>
                <w:rFonts w:ascii="Garamond" w:eastAsiaTheme="minorEastAsia" w:hAnsi="Garamond"/>
                <w:color w:val="0F243E" w:themeColor="text2" w:themeShade="80"/>
              </w:rPr>
              <w:t>Mean</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74.4</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69.8</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73.0</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70.1</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67.4</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72.2</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71.0</w:t>
            </w:r>
          </w:p>
        </w:tc>
        <w:tc>
          <w:tcPr>
            <w:tcW w:w="986" w:type="dxa"/>
            <w:tcBorders>
              <w:top w:val="single" w:sz="2" w:space="0" w:color="000000"/>
              <w:left w:val="single" w:sz="2" w:space="0" w:color="000000"/>
              <w:bottom w:val="single" w:sz="2" w:space="0" w:color="000000"/>
              <w:right w:val="single" w:sz="2" w:space="0" w:color="000000"/>
            </w:tcBorders>
            <w:vAlign w:val="center"/>
          </w:tcPr>
          <w:p w:rsidR="00924C69" w:rsidRDefault="00924C69" w:rsidP="00924C69">
            <w:pPr>
              <w:jc w:val="center"/>
              <w:rPr>
                <w:rFonts w:ascii="Garamond" w:eastAsiaTheme="minorEastAsia" w:hAnsi="Garamond"/>
                <w:color w:val="0F243E" w:themeColor="text2" w:themeShade="80"/>
              </w:rPr>
            </w:pPr>
          </w:p>
          <w:p w:rsidR="002452F1"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73.4</w:t>
            </w:r>
          </w:p>
          <w:p w:rsidR="00924C69" w:rsidRPr="00924C69" w:rsidRDefault="00924C69" w:rsidP="00924C69">
            <w:pPr>
              <w:jc w:val="center"/>
              <w:rPr>
                <w:rFonts w:ascii="Garamond" w:eastAsiaTheme="minorEastAsia" w:hAnsi="Garamond"/>
                <w:color w:val="0F243E" w:themeColor="text2" w:themeShade="80"/>
              </w:rPr>
            </w:pPr>
          </w:p>
        </w:tc>
      </w:tr>
      <w:tr w:rsidR="002452F1" w:rsidRPr="00924C69" w:rsidTr="00924C69">
        <w:trPr>
          <w:trHeight w:val="523"/>
        </w:trPr>
        <w:tc>
          <w:tcPr>
            <w:tcW w:w="1495"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9A5FA0" w:rsidP="00924C69">
            <w:pPr>
              <w:jc w:val="left"/>
              <w:rPr>
                <w:rFonts w:ascii="Garamond" w:eastAsiaTheme="minorEastAsia" w:hAnsi="Garamond"/>
                <w:color w:val="0F243E" w:themeColor="text2" w:themeShade="80"/>
              </w:rPr>
            </w:pPr>
            <w:r>
              <w:rPr>
                <w:rFonts w:ascii="Garamond" w:eastAsiaTheme="minorEastAsia" w:hAnsi="Garamond"/>
                <w:color w:val="0F243E" w:themeColor="text2" w:themeShade="80"/>
              </w:rPr>
              <w:t>ISU Foundational Studies</w:t>
            </w:r>
            <w:r w:rsidR="002452F1" w:rsidRPr="00924C69">
              <w:rPr>
                <w:rFonts w:ascii="Garamond" w:eastAsiaTheme="minorEastAsia" w:hAnsi="Garamond"/>
                <w:color w:val="0F243E" w:themeColor="text2" w:themeShade="80"/>
              </w:rPr>
              <w:t xml:space="preserve"> Female</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71.9</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75.0</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81.0</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73.2</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57.8</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72.2</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73.7</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82.2</w:t>
            </w:r>
          </w:p>
        </w:tc>
      </w:tr>
      <w:tr w:rsidR="002452F1" w:rsidRPr="00924C69" w:rsidTr="00924C69">
        <w:trPr>
          <w:trHeight w:val="262"/>
        </w:trPr>
        <w:tc>
          <w:tcPr>
            <w:tcW w:w="1495" w:type="dxa"/>
            <w:tcBorders>
              <w:top w:val="single" w:sz="2" w:space="0" w:color="000000"/>
              <w:left w:val="single" w:sz="2" w:space="0" w:color="000000"/>
              <w:bottom w:val="single" w:sz="2" w:space="0" w:color="000000"/>
              <w:right w:val="single" w:sz="2" w:space="0" w:color="000000"/>
            </w:tcBorders>
            <w:vAlign w:val="center"/>
          </w:tcPr>
          <w:p w:rsidR="00924C69" w:rsidRDefault="002452F1" w:rsidP="00924C69">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Female</w:t>
            </w:r>
          </w:p>
          <w:p w:rsidR="002452F1" w:rsidRPr="00924C69" w:rsidRDefault="009A5FA0" w:rsidP="00924C69">
            <w:pPr>
              <w:jc w:val="left"/>
              <w:rPr>
                <w:rFonts w:ascii="Garamond" w:eastAsiaTheme="minorEastAsia" w:hAnsi="Garamond"/>
                <w:color w:val="0F243E" w:themeColor="text2" w:themeShade="80"/>
              </w:rPr>
            </w:pPr>
            <w:r>
              <w:rPr>
                <w:rFonts w:ascii="Garamond" w:eastAsiaTheme="minorEastAsia" w:hAnsi="Garamond"/>
                <w:color w:val="0F243E" w:themeColor="text2" w:themeShade="80"/>
              </w:rPr>
              <w:t>Mean</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73.6</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73.3</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76.3</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71.7</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65.2</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73.4</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73.3</w:t>
            </w:r>
          </w:p>
        </w:tc>
        <w:tc>
          <w:tcPr>
            <w:tcW w:w="986" w:type="dxa"/>
            <w:tcBorders>
              <w:top w:val="single" w:sz="2" w:space="0" w:color="000000"/>
              <w:left w:val="single" w:sz="2" w:space="0" w:color="000000"/>
              <w:bottom w:val="single" w:sz="2" w:space="0" w:color="000000"/>
              <w:right w:val="single" w:sz="2" w:space="0" w:color="000000"/>
            </w:tcBorders>
            <w:vAlign w:val="center"/>
          </w:tcPr>
          <w:p w:rsidR="00924C69" w:rsidRDefault="00924C69" w:rsidP="00924C69">
            <w:pPr>
              <w:jc w:val="center"/>
              <w:rPr>
                <w:rFonts w:ascii="Garamond" w:eastAsiaTheme="minorEastAsia" w:hAnsi="Garamond"/>
                <w:color w:val="0F243E" w:themeColor="text2" w:themeShade="80"/>
              </w:rPr>
            </w:pPr>
          </w:p>
          <w:p w:rsidR="002452F1"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76.9</w:t>
            </w:r>
          </w:p>
          <w:p w:rsidR="00924C69" w:rsidRPr="00924C69" w:rsidRDefault="00924C69" w:rsidP="00924C69">
            <w:pPr>
              <w:jc w:val="center"/>
              <w:rPr>
                <w:rFonts w:ascii="Garamond" w:eastAsiaTheme="minorEastAsia" w:hAnsi="Garamond"/>
                <w:color w:val="0F243E" w:themeColor="text2" w:themeShade="80"/>
              </w:rPr>
            </w:pPr>
          </w:p>
        </w:tc>
      </w:tr>
      <w:tr w:rsidR="002452F1" w:rsidRPr="00924C69" w:rsidTr="00924C69">
        <w:trPr>
          <w:trHeight w:val="523"/>
        </w:trPr>
        <w:tc>
          <w:tcPr>
            <w:tcW w:w="1495" w:type="dxa"/>
            <w:tcBorders>
              <w:top w:val="single" w:sz="2" w:space="0" w:color="000000"/>
              <w:left w:val="single" w:sz="2" w:space="0" w:color="000000"/>
              <w:bottom w:val="single" w:sz="2" w:space="0" w:color="000000"/>
              <w:right w:val="single" w:sz="2" w:space="0" w:color="000000"/>
            </w:tcBorders>
            <w:vAlign w:val="center"/>
          </w:tcPr>
          <w:p w:rsidR="00924C69" w:rsidRDefault="002452F1" w:rsidP="00924C69">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Male</w:t>
            </w:r>
          </w:p>
          <w:p w:rsidR="002452F1" w:rsidRPr="00924C69" w:rsidRDefault="002452F1" w:rsidP="00924C69">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Mean Difference</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2.5</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-5.0</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1.7</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-2.6</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-10.4</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-3.0</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0.1</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2.1</w:t>
            </w:r>
          </w:p>
        </w:tc>
      </w:tr>
      <w:tr w:rsidR="002452F1" w:rsidRPr="00924C69" w:rsidTr="00924C69">
        <w:trPr>
          <w:trHeight w:val="523"/>
        </w:trPr>
        <w:tc>
          <w:tcPr>
            <w:tcW w:w="1495" w:type="dxa"/>
            <w:tcBorders>
              <w:top w:val="single" w:sz="2" w:space="0" w:color="000000"/>
              <w:left w:val="single" w:sz="2" w:space="0" w:color="000000"/>
              <w:bottom w:val="single" w:sz="2" w:space="0" w:color="000000"/>
              <w:right w:val="single" w:sz="2" w:space="0" w:color="000000"/>
            </w:tcBorders>
            <w:vAlign w:val="center"/>
          </w:tcPr>
          <w:p w:rsidR="00924C69" w:rsidRDefault="002452F1" w:rsidP="00924C69">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Female</w:t>
            </w:r>
          </w:p>
          <w:p w:rsidR="002452F1" w:rsidRPr="00924C69" w:rsidRDefault="002452F1" w:rsidP="00924C69">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Mean Difference</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-1.7</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1.6</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4.7</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1.4</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w:t>
            </w:r>
          </w:p>
        </w:tc>
        <w:tc>
          <w:tcPr>
            <w:tcW w:w="987"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-1.1</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0.4</w:t>
            </w:r>
          </w:p>
        </w:tc>
        <w:tc>
          <w:tcPr>
            <w:tcW w:w="986" w:type="dxa"/>
            <w:tcBorders>
              <w:top w:val="single" w:sz="2" w:space="0" w:color="000000"/>
              <w:left w:val="single" w:sz="2" w:space="0" w:color="000000"/>
              <w:bottom w:val="single" w:sz="2" w:space="0" w:color="000000"/>
              <w:right w:val="single" w:sz="2" w:space="0" w:color="000000"/>
            </w:tcBorders>
            <w:vAlign w:val="center"/>
          </w:tcPr>
          <w:p w:rsidR="002452F1" w:rsidRPr="00924C69" w:rsidRDefault="002452F1" w:rsidP="00924C69">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5.3</w:t>
            </w:r>
          </w:p>
        </w:tc>
      </w:tr>
    </w:tbl>
    <w:p w:rsidR="002A5EF1"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2A5EF1" w:rsidRPr="00924C69" w:rsidRDefault="002A5EF1" w:rsidP="00A7406B">
      <w:pPr>
        <w:rPr>
          <w:rFonts w:ascii="Garamond" w:hAnsi="Garamond"/>
          <w:color w:val="0F243E" w:themeColor="text2" w:themeShade="80"/>
        </w:rPr>
      </w:pPr>
    </w:p>
    <w:p w:rsidR="002A5EF1"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"U:\\ISU\\ModelISUOLE60new.xlsx!Gender![ModelISUOLE60new.xlsx]Gender Chart 5"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69" w:dyaOrig="6907">
          <v:shape id="_x0000_i1034" type="#_x0000_t75" style="width:434.8pt;height:362.8pt">
            <v:imagedata r:id="rId24" o:title=""/>
          </v:shape>
        </w:object>
      </w:r>
      <w:r w:rsidRPr="00924C69">
        <w:rPr>
          <w:rFonts w:ascii="Garamond" w:hAnsi="Garamond"/>
          <w:color w:val="0F243E" w:themeColor="text2" w:themeShade="80"/>
        </w:rPr>
        <w:fldChar w:fldCharType="end"/>
      </w:r>
    </w:p>
    <w:p w:rsidR="009A5FA0" w:rsidRDefault="009A5FA0" w:rsidP="00A7406B">
      <w:pPr>
        <w:pStyle w:val="Heading1"/>
        <w:rPr>
          <w:rFonts w:ascii="Garamond" w:hAnsi="Garamond"/>
          <w:color w:val="0F243E" w:themeColor="text2" w:themeShade="80"/>
        </w:rPr>
      </w:pPr>
      <w:bookmarkStart w:id="12" w:name="_Toc274395767"/>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A5FA0" w:rsidRDefault="009A5FA0" w:rsidP="00A7406B">
      <w:pPr>
        <w:pStyle w:val="Heading1"/>
        <w:rPr>
          <w:rFonts w:ascii="Garamond" w:hAnsi="Garamond"/>
          <w:color w:val="0F243E" w:themeColor="text2" w:themeShade="80"/>
        </w:rPr>
      </w:pPr>
    </w:p>
    <w:p w:rsidR="009C291F" w:rsidRPr="00924C69" w:rsidRDefault="00EC6763" w:rsidP="00A7406B">
      <w:pPr>
        <w:pStyle w:val="Heading1"/>
        <w:rPr>
          <w:rFonts w:ascii="Garamond" w:hAnsi="Garamond"/>
          <w:color w:val="0F243E" w:themeColor="text2" w:themeShade="80"/>
        </w:rPr>
      </w:pPr>
      <w:r w:rsidRPr="00924C69">
        <w:rPr>
          <w:rFonts w:ascii="Garamond" w:hAnsi="Garamond"/>
          <w:color w:val="0F243E" w:themeColor="text2" w:themeShade="80"/>
        </w:rPr>
        <w:t>Domain Means</w:t>
      </w:r>
      <w:r w:rsidR="009C291F" w:rsidRPr="00924C69">
        <w:rPr>
          <w:rFonts w:ascii="Garamond" w:hAnsi="Garamond" w:cs="Arial"/>
          <w:color w:val="0F243E" w:themeColor="text2" w:themeShade="80"/>
        </w:rPr>
        <w:t xml:space="preserve"> b</w:t>
      </w:r>
      <w:r w:rsidR="009C291F" w:rsidRPr="00924C69">
        <w:rPr>
          <w:rFonts w:ascii="Garamond" w:hAnsi="Garamond"/>
          <w:color w:val="0F243E" w:themeColor="text2" w:themeShade="80"/>
        </w:rPr>
        <w:t>y GPA</w:t>
      </w:r>
      <w:bookmarkEnd w:id="12"/>
    </w:p>
    <w:p w:rsidR="002452F1"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2452F1" w:rsidRPr="00924C69">
        <w:rPr>
          <w:rFonts w:ascii="Garamond" w:hAnsi="Garamond"/>
          <w:color w:val="0F243E" w:themeColor="text2" w:themeShade="80"/>
        </w:rPr>
        <w:instrText xml:space="preserve"> LINK Excel.Sheet.8 "U:\\ISU\\ModelISUOLE60new.xlsx" "GPA!R4C1:R7C9" \a \f 4 \r </w:instrText>
      </w:r>
      <w:r w:rsidR="00BE5F36"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jc w:val="center"/>
        <w:tblInd w:w="78" w:type="dxa"/>
        <w:tblLayout w:type="fixed"/>
        <w:tblLook w:val="0000"/>
      </w:tblPr>
      <w:tblGrid>
        <w:gridCol w:w="979"/>
        <w:gridCol w:w="823"/>
        <w:gridCol w:w="824"/>
        <w:gridCol w:w="823"/>
        <w:gridCol w:w="823"/>
        <w:gridCol w:w="823"/>
        <w:gridCol w:w="823"/>
        <w:gridCol w:w="824"/>
        <w:gridCol w:w="823"/>
      </w:tblGrid>
      <w:tr w:rsidR="002452F1" w:rsidRPr="00924C69" w:rsidTr="00924C69">
        <w:trPr>
          <w:cantSplit/>
          <w:trHeight w:val="2016"/>
          <w:jc w:val="center"/>
        </w:trPr>
        <w:tc>
          <w:tcPr>
            <w:tcW w:w="979" w:type="dxa"/>
            <w:tcBorders>
              <w:top w:val="single" w:sz="6" w:space="0" w:color="auto"/>
              <w:left w:val="single" w:sz="6" w:space="0" w:color="auto"/>
              <w:bottom w:val="single" w:sz="6" w:space="0" w:color="auto"/>
              <w:right w:val="single" w:sz="6" w:space="0" w:color="auto"/>
            </w:tcBorders>
            <w:shd w:val="solid" w:color="CCCCFF" w:fill="CCCCFF"/>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GPA</w:t>
            </w:r>
          </w:p>
        </w:tc>
        <w:tc>
          <w:tcPr>
            <w:tcW w:w="823"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Critical Thinking  </w:t>
            </w:r>
          </w:p>
        </w:tc>
        <w:tc>
          <w:tcPr>
            <w:tcW w:w="824"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Self Awareness  </w:t>
            </w:r>
          </w:p>
        </w:tc>
        <w:tc>
          <w:tcPr>
            <w:tcW w:w="823"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Communication  </w:t>
            </w:r>
          </w:p>
        </w:tc>
        <w:tc>
          <w:tcPr>
            <w:tcW w:w="823"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Diversity </w:t>
            </w:r>
          </w:p>
        </w:tc>
        <w:tc>
          <w:tcPr>
            <w:tcW w:w="823"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Citizenship  </w:t>
            </w:r>
          </w:p>
        </w:tc>
        <w:tc>
          <w:tcPr>
            <w:tcW w:w="823"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Membership and Leadership  </w:t>
            </w:r>
          </w:p>
        </w:tc>
        <w:tc>
          <w:tcPr>
            <w:tcW w:w="824"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Relationships  </w:t>
            </w:r>
          </w:p>
        </w:tc>
        <w:tc>
          <w:tcPr>
            <w:tcW w:w="823"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2452F1" w:rsidRPr="00924C69" w:rsidRDefault="002452F1"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Interdependence  </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2.51-3.0</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71.8</w:t>
            </w:r>
          </w:p>
        </w:tc>
        <w:tc>
          <w:tcPr>
            <w:tcW w:w="824"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67.0</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70.3</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66.0</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53.1</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71.1</w:t>
            </w:r>
          </w:p>
        </w:tc>
        <w:tc>
          <w:tcPr>
            <w:tcW w:w="824"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71.9</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74.5</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3.01-3.5</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73.7</w:t>
            </w:r>
          </w:p>
        </w:tc>
        <w:tc>
          <w:tcPr>
            <w:tcW w:w="824"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68.5</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79.1</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71.7</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57.6</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66.7</w:t>
            </w:r>
          </w:p>
        </w:tc>
        <w:tc>
          <w:tcPr>
            <w:tcW w:w="824"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72.3</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79.7</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3.51-4.0</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73.9</w:t>
            </w:r>
          </w:p>
        </w:tc>
        <w:tc>
          <w:tcPr>
            <w:tcW w:w="824"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76.8</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83.4</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73.4</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60.4</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75.5</w:t>
            </w:r>
          </w:p>
        </w:tc>
        <w:tc>
          <w:tcPr>
            <w:tcW w:w="824"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74.7</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83.1</w:t>
            </w:r>
          </w:p>
        </w:tc>
      </w:tr>
    </w:tbl>
    <w:p w:rsidR="002452F1"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end"/>
      </w:r>
      <w:r w:rsidRPr="00924C69">
        <w:rPr>
          <w:rFonts w:ascii="Garamond" w:hAnsi="Garamond"/>
          <w:color w:val="0F243E" w:themeColor="text2" w:themeShade="80"/>
        </w:rPr>
        <w:fldChar w:fldCharType="begin"/>
      </w:r>
      <w:r w:rsidR="002452F1" w:rsidRPr="00924C69">
        <w:rPr>
          <w:rFonts w:ascii="Garamond" w:hAnsi="Garamond"/>
          <w:color w:val="0F243E" w:themeColor="text2" w:themeShade="80"/>
        </w:rPr>
        <w:instrText xml:space="preserve"> LINK Excel.Sheet.8 "U:\\ISU\\ModelISUOLE60new.xlsx" "GPA!R15C1:R21C2"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jc w:val="center"/>
        <w:tblInd w:w="78" w:type="dxa"/>
        <w:tblLayout w:type="fixed"/>
        <w:tblLook w:val="0000"/>
      </w:tblPr>
      <w:tblGrid>
        <w:gridCol w:w="979"/>
        <w:gridCol w:w="823"/>
      </w:tblGrid>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shd w:val="solid" w:color="CCCCFF" w:fill="CCCCFF"/>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GPA</w:t>
            </w:r>
          </w:p>
        </w:tc>
        <w:tc>
          <w:tcPr>
            <w:tcW w:w="823" w:type="dxa"/>
            <w:tcBorders>
              <w:top w:val="single" w:sz="6" w:space="0" w:color="auto"/>
              <w:left w:val="single" w:sz="6" w:space="0" w:color="auto"/>
              <w:bottom w:val="single" w:sz="6" w:space="0" w:color="auto"/>
              <w:right w:val="single" w:sz="6" w:space="0" w:color="auto"/>
            </w:tcBorders>
            <w:shd w:val="solid" w:color="CCCCFF" w:fill="CCCCFF"/>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N</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0.0-0.5</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2.01-2.5</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2.51-3.0</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3.01-3.5</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15</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3.51-4.0</w:t>
            </w:r>
          </w:p>
        </w:tc>
        <w:tc>
          <w:tcPr>
            <w:tcW w:w="823" w:type="dxa"/>
            <w:tcBorders>
              <w:top w:val="single" w:sz="6" w:space="0" w:color="auto"/>
              <w:left w:val="single" w:sz="6" w:space="0" w:color="auto"/>
              <w:bottom w:val="single" w:sz="6" w:space="0" w:color="auto"/>
              <w:right w:val="single" w:sz="6" w:space="0" w:color="auto"/>
            </w:tcBorders>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17</w:t>
            </w:r>
          </w:p>
        </w:tc>
      </w:tr>
      <w:tr w:rsidR="002452F1" w:rsidRPr="00924C69" w:rsidTr="00924C69">
        <w:trPr>
          <w:trHeight w:val="228"/>
          <w:jc w:val="center"/>
        </w:trPr>
        <w:tc>
          <w:tcPr>
            <w:tcW w:w="979" w:type="dxa"/>
            <w:tcBorders>
              <w:top w:val="single" w:sz="6" w:space="0" w:color="auto"/>
              <w:left w:val="single" w:sz="6" w:space="0" w:color="auto"/>
              <w:bottom w:val="single" w:sz="6" w:space="0" w:color="auto"/>
              <w:right w:val="single" w:sz="6" w:space="0" w:color="auto"/>
            </w:tcBorders>
            <w:shd w:val="solid" w:color="CCCCFF" w:fill="CCCCFF"/>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Total</w:t>
            </w:r>
          </w:p>
        </w:tc>
        <w:tc>
          <w:tcPr>
            <w:tcW w:w="823" w:type="dxa"/>
            <w:tcBorders>
              <w:top w:val="single" w:sz="6" w:space="0" w:color="auto"/>
              <w:left w:val="single" w:sz="6" w:space="0" w:color="auto"/>
              <w:bottom w:val="single" w:sz="6" w:space="0" w:color="auto"/>
              <w:right w:val="single" w:sz="6" w:space="0" w:color="auto"/>
            </w:tcBorders>
            <w:shd w:val="solid" w:color="CCCCFF" w:fill="CCCCFF"/>
          </w:tcPr>
          <w:p w:rsidR="002452F1" w:rsidRPr="00924C69" w:rsidRDefault="002452F1"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42</w:t>
            </w:r>
          </w:p>
        </w:tc>
      </w:tr>
    </w:tbl>
    <w:p w:rsidR="00DE3438"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9C291F" w:rsidRPr="00924C69" w:rsidRDefault="00245007" w:rsidP="009A5FA0">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"U:\\ISU\\ModelISUOLE60new.xlsx!GPA![ModelISUOLE60new.xlsx]GPA Chart 1"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54" w:dyaOrig="9505">
          <v:shape id="_x0000_i1035" type="#_x0000_t75" style="width:433.85pt;height:499.3pt">
            <v:imagedata r:id="rId25" o:title=""/>
          </v:shape>
        </w:object>
      </w:r>
      <w:r w:rsidRPr="00924C69">
        <w:rPr>
          <w:rFonts w:ascii="Garamond" w:hAnsi="Garamond"/>
          <w:color w:val="0F243E" w:themeColor="text2" w:themeShade="80"/>
        </w:rPr>
        <w:fldChar w:fldCharType="end"/>
      </w:r>
    </w:p>
    <w:p w:rsidR="00404411" w:rsidRPr="00924C69" w:rsidRDefault="00404411" w:rsidP="00A7406B">
      <w:pPr>
        <w:rPr>
          <w:rFonts w:ascii="Garamond" w:hAnsi="Garamond"/>
          <w:color w:val="0F243E" w:themeColor="text2" w:themeShade="80"/>
        </w:rPr>
      </w:pPr>
      <w:r w:rsidRPr="00924C69">
        <w:rPr>
          <w:rFonts w:ascii="Garamond" w:hAnsi="Garamond"/>
          <w:color w:val="0F243E" w:themeColor="text2" w:themeShade="80"/>
        </w:rPr>
        <w:br w:type="page"/>
      </w:r>
    </w:p>
    <w:p w:rsidR="009E5BAC" w:rsidRPr="00924C69" w:rsidRDefault="009E5BAC" w:rsidP="00A7406B">
      <w:pPr>
        <w:pStyle w:val="Heading1"/>
        <w:rPr>
          <w:rFonts w:ascii="Garamond" w:hAnsi="Garamond"/>
          <w:color w:val="0F243E" w:themeColor="text2" w:themeShade="80"/>
        </w:rPr>
      </w:pPr>
      <w:bookmarkStart w:id="13" w:name="_Toc274395769"/>
      <w:r w:rsidRPr="00924C69">
        <w:rPr>
          <w:rFonts w:ascii="Garamond" w:hAnsi="Garamond"/>
          <w:color w:val="0F243E" w:themeColor="text2" w:themeShade="80"/>
        </w:rPr>
        <w:t>Domain Means by Number of Organizational Memberships</w:t>
      </w:r>
      <w:bookmarkEnd w:id="13"/>
    </w:p>
    <w:p w:rsidR="009E5BAC" w:rsidRPr="00924C69" w:rsidRDefault="009E5BAC" w:rsidP="00A7406B">
      <w:pPr>
        <w:rPr>
          <w:rFonts w:ascii="Garamond" w:hAnsi="Garamond"/>
          <w:color w:val="0F243E" w:themeColor="text2" w:themeShade="80"/>
        </w:rPr>
      </w:pPr>
    </w:p>
    <w:p w:rsidR="009E5BAC"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9E5BAC" w:rsidRPr="00924C69">
        <w:rPr>
          <w:rFonts w:ascii="Garamond" w:hAnsi="Garamond"/>
          <w:color w:val="0F243E" w:themeColor="text2" w:themeShade="80"/>
        </w:rPr>
        <w:instrText xml:space="preserve"> LINK Excel.Sheet.8 "U:\\ISU\\ModelISUOLE60new.xlsx" "NOrgMemb!R4C1:R8C9" \a \f 4 \r </w:instrText>
      </w:r>
      <w:r w:rsidR="00BE5F36"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tblInd w:w="78" w:type="dxa"/>
        <w:tblLayout w:type="fixed"/>
        <w:tblLook w:val="0000"/>
      </w:tblPr>
      <w:tblGrid>
        <w:gridCol w:w="1795"/>
        <w:gridCol w:w="931"/>
        <w:gridCol w:w="932"/>
        <w:gridCol w:w="931"/>
        <w:gridCol w:w="931"/>
        <w:gridCol w:w="931"/>
        <w:gridCol w:w="931"/>
        <w:gridCol w:w="932"/>
        <w:gridCol w:w="931"/>
      </w:tblGrid>
      <w:tr w:rsidR="009E5BAC" w:rsidRPr="00924C69" w:rsidTr="00BE5F36">
        <w:trPr>
          <w:cantSplit/>
          <w:trHeight w:val="2016"/>
        </w:trPr>
        <w:tc>
          <w:tcPr>
            <w:tcW w:w="1795"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BE5F36">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Number of Organizational Memberships</w:t>
            </w:r>
          </w:p>
        </w:tc>
        <w:tc>
          <w:tcPr>
            <w:tcW w:w="93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9E5BAC" w:rsidRPr="00924C69" w:rsidRDefault="009E5BAC"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Critical Thinking  </w:t>
            </w:r>
          </w:p>
        </w:tc>
        <w:tc>
          <w:tcPr>
            <w:tcW w:w="932"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9E5BAC" w:rsidRPr="00924C69" w:rsidRDefault="009E5BAC"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Self Awareness  </w:t>
            </w:r>
          </w:p>
        </w:tc>
        <w:tc>
          <w:tcPr>
            <w:tcW w:w="93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9E5BAC" w:rsidRPr="00924C69" w:rsidRDefault="009E5BAC"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Communication  </w:t>
            </w:r>
          </w:p>
        </w:tc>
        <w:tc>
          <w:tcPr>
            <w:tcW w:w="93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9E5BAC" w:rsidRPr="00924C69" w:rsidRDefault="009E5BAC"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Diversity  </w:t>
            </w:r>
          </w:p>
        </w:tc>
        <w:tc>
          <w:tcPr>
            <w:tcW w:w="93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9E5BAC" w:rsidRPr="00924C69" w:rsidRDefault="009E5BAC"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Citizenship  </w:t>
            </w:r>
          </w:p>
        </w:tc>
        <w:tc>
          <w:tcPr>
            <w:tcW w:w="93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9E5BAC" w:rsidRPr="00924C69" w:rsidRDefault="009E5BAC"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Membership and Leadership  </w:t>
            </w:r>
          </w:p>
        </w:tc>
        <w:tc>
          <w:tcPr>
            <w:tcW w:w="932"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9E5BAC" w:rsidRPr="00924C69" w:rsidRDefault="009E5BAC"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Relationships  </w:t>
            </w:r>
          </w:p>
        </w:tc>
        <w:tc>
          <w:tcPr>
            <w:tcW w:w="93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9E5BAC" w:rsidRPr="00924C69" w:rsidRDefault="009E5BAC"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Interdependence  </w:t>
            </w:r>
          </w:p>
        </w:tc>
      </w:tr>
      <w:tr w:rsidR="009E5BAC" w:rsidRPr="00924C69" w:rsidTr="009E5BAC">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74.2</w:t>
            </w:r>
          </w:p>
        </w:tc>
        <w:tc>
          <w:tcPr>
            <w:tcW w:w="932"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69.0</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77.1</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71.6</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57.0</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70.7</w:t>
            </w:r>
          </w:p>
        </w:tc>
        <w:tc>
          <w:tcPr>
            <w:tcW w:w="932"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72.1</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79.6</w:t>
            </w:r>
          </w:p>
        </w:tc>
      </w:tr>
      <w:tr w:rsidR="009E5BAC" w:rsidRPr="00924C69" w:rsidTr="009E5BAC">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71.5</w:t>
            </w:r>
          </w:p>
        </w:tc>
        <w:tc>
          <w:tcPr>
            <w:tcW w:w="932"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78.8</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83.8</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73.0</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52.5</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72.0</w:t>
            </w:r>
          </w:p>
        </w:tc>
        <w:tc>
          <w:tcPr>
            <w:tcW w:w="932"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69.3</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81.9</w:t>
            </w:r>
          </w:p>
        </w:tc>
      </w:tr>
      <w:tr w:rsidR="009E5BAC" w:rsidRPr="00924C69" w:rsidTr="009E5BAC">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73.7</w:t>
            </w:r>
          </w:p>
        </w:tc>
        <w:tc>
          <w:tcPr>
            <w:tcW w:w="932"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75.2</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78.0</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68.7</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64.3</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75.8</w:t>
            </w:r>
          </w:p>
        </w:tc>
        <w:tc>
          <w:tcPr>
            <w:tcW w:w="932"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75.0</w:t>
            </w:r>
          </w:p>
        </w:tc>
        <w:tc>
          <w:tcPr>
            <w:tcW w:w="931"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79.0</w:t>
            </w:r>
          </w:p>
        </w:tc>
      </w:tr>
      <w:tr w:rsidR="009E5BAC" w:rsidRPr="00924C69" w:rsidTr="009E5BAC">
        <w:trPr>
          <w:trHeight w:val="259"/>
        </w:trPr>
        <w:tc>
          <w:tcPr>
            <w:tcW w:w="1795"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Grand Total</w:t>
            </w:r>
          </w:p>
        </w:tc>
        <w:tc>
          <w:tcPr>
            <w:tcW w:w="931"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73.8</w:t>
            </w:r>
          </w:p>
        </w:tc>
        <w:tc>
          <w:tcPr>
            <w:tcW w:w="932"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71.0</w:t>
            </w:r>
          </w:p>
        </w:tc>
        <w:tc>
          <w:tcPr>
            <w:tcW w:w="931"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77.9</w:t>
            </w:r>
          </w:p>
        </w:tc>
        <w:tc>
          <w:tcPr>
            <w:tcW w:w="931"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71.3</w:t>
            </w:r>
          </w:p>
        </w:tc>
        <w:tc>
          <w:tcPr>
            <w:tcW w:w="931"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57.7</w:t>
            </w:r>
          </w:p>
        </w:tc>
        <w:tc>
          <w:tcPr>
            <w:tcW w:w="931"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71.7</w:t>
            </w:r>
          </w:p>
        </w:tc>
        <w:tc>
          <w:tcPr>
            <w:tcW w:w="932"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72.3</w:t>
            </w:r>
          </w:p>
        </w:tc>
        <w:tc>
          <w:tcPr>
            <w:tcW w:w="931"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79.7</w:t>
            </w:r>
          </w:p>
        </w:tc>
      </w:tr>
    </w:tbl>
    <w:p w:rsidR="009E5BAC"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9E5BAC" w:rsidRPr="00924C69" w:rsidRDefault="009E5BAC" w:rsidP="00A7406B">
      <w:pPr>
        <w:rPr>
          <w:rFonts w:ascii="Garamond" w:hAnsi="Garamond"/>
          <w:color w:val="0F243E" w:themeColor="text2" w:themeShade="80"/>
        </w:rPr>
      </w:pPr>
    </w:p>
    <w:p w:rsidR="009E5BAC"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9E5BAC" w:rsidRPr="00924C69">
        <w:rPr>
          <w:rFonts w:ascii="Garamond" w:hAnsi="Garamond"/>
          <w:color w:val="0F243E" w:themeColor="text2" w:themeShade="80"/>
        </w:rPr>
        <w:instrText xml:space="preserve"> LINK Excel.Sheet.8 "U:\\ISU\\ModelISUOLE60new.xlsx" "NOrgMemb!R18C1:R25C2"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tblInd w:w="78" w:type="dxa"/>
        <w:tblLayout w:type="fixed"/>
        <w:tblLook w:val="0000"/>
      </w:tblPr>
      <w:tblGrid>
        <w:gridCol w:w="1795"/>
        <w:gridCol w:w="931"/>
      </w:tblGrid>
      <w:tr w:rsidR="009E5BAC" w:rsidRPr="00924C69" w:rsidTr="009A5FA0">
        <w:trPr>
          <w:trHeight w:val="778"/>
        </w:trPr>
        <w:tc>
          <w:tcPr>
            <w:tcW w:w="1795" w:type="dxa"/>
            <w:tcBorders>
              <w:top w:val="single" w:sz="6" w:space="0" w:color="auto"/>
              <w:left w:val="single" w:sz="6" w:space="0" w:color="auto"/>
              <w:bottom w:val="single" w:sz="6" w:space="0" w:color="auto"/>
              <w:right w:val="single" w:sz="6" w:space="0" w:color="auto"/>
            </w:tcBorders>
            <w:shd w:val="solid" w:color="CCCCFF" w:fill="CCCCFF"/>
          </w:tcPr>
          <w:p w:rsidR="009A5FA0"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Number </w:t>
            </w:r>
          </w:p>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of Organizational Memberships</w:t>
            </w:r>
          </w:p>
        </w:tc>
        <w:tc>
          <w:tcPr>
            <w:tcW w:w="931" w:type="dxa"/>
            <w:tcBorders>
              <w:top w:val="single" w:sz="6" w:space="0" w:color="auto"/>
              <w:left w:val="single" w:sz="6" w:space="0" w:color="auto"/>
              <w:bottom w:val="single" w:sz="6" w:space="0" w:color="auto"/>
              <w:right w:val="single" w:sz="6" w:space="0" w:color="auto"/>
            </w:tcBorders>
            <w:shd w:val="solid" w:color="CCCCFF" w:fill="CCCCFF"/>
            <w:vAlign w:val="center"/>
          </w:tcPr>
          <w:p w:rsidR="009E5BAC" w:rsidRPr="00924C69" w:rsidRDefault="009E5BAC"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N</w:t>
            </w:r>
          </w:p>
        </w:tc>
      </w:tr>
      <w:tr w:rsidR="009E5BAC" w:rsidRPr="00924C69" w:rsidTr="009A5FA0">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0</w:t>
            </w:r>
          </w:p>
        </w:tc>
        <w:tc>
          <w:tcPr>
            <w:tcW w:w="931" w:type="dxa"/>
            <w:tcBorders>
              <w:top w:val="single" w:sz="6" w:space="0" w:color="auto"/>
              <w:left w:val="single" w:sz="6" w:space="0" w:color="auto"/>
              <w:bottom w:val="single" w:sz="6" w:space="0" w:color="auto"/>
              <w:right w:val="single" w:sz="6" w:space="0" w:color="auto"/>
            </w:tcBorders>
            <w:vAlign w:val="center"/>
          </w:tcPr>
          <w:p w:rsidR="009E5BAC" w:rsidRPr="00924C69" w:rsidRDefault="009E5BAC"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28</w:t>
            </w:r>
          </w:p>
        </w:tc>
      </w:tr>
      <w:tr w:rsidR="009E5BAC" w:rsidRPr="00924C69" w:rsidTr="009A5FA0">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c>
          <w:tcPr>
            <w:tcW w:w="931" w:type="dxa"/>
            <w:tcBorders>
              <w:top w:val="single" w:sz="6" w:space="0" w:color="auto"/>
              <w:left w:val="single" w:sz="6" w:space="0" w:color="auto"/>
              <w:bottom w:val="single" w:sz="6" w:space="0" w:color="auto"/>
              <w:right w:val="single" w:sz="6" w:space="0" w:color="auto"/>
            </w:tcBorders>
            <w:vAlign w:val="center"/>
          </w:tcPr>
          <w:p w:rsidR="009E5BAC" w:rsidRPr="00924C69" w:rsidRDefault="009E5BAC"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w:t>
            </w:r>
          </w:p>
        </w:tc>
      </w:tr>
      <w:tr w:rsidR="009E5BAC" w:rsidRPr="00924C69" w:rsidTr="009A5FA0">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c>
          <w:tcPr>
            <w:tcW w:w="931" w:type="dxa"/>
            <w:tcBorders>
              <w:top w:val="single" w:sz="6" w:space="0" w:color="auto"/>
              <w:left w:val="single" w:sz="6" w:space="0" w:color="auto"/>
              <w:bottom w:val="single" w:sz="6" w:space="0" w:color="auto"/>
              <w:right w:val="single" w:sz="6" w:space="0" w:color="auto"/>
            </w:tcBorders>
            <w:vAlign w:val="center"/>
          </w:tcPr>
          <w:p w:rsidR="009E5BAC" w:rsidRPr="00924C69" w:rsidRDefault="009E5BAC"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w:t>
            </w:r>
          </w:p>
        </w:tc>
      </w:tr>
      <w:tr w:rsidR="009E5BAC" w:rsidRPr="00924C69" w:rsidTr="009A5FA0">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w:t>
            </w:r>
          </w:p>
        </w:tc>
        <w:tc>
          <w:tcPr>
            <w:tcW w:w="931" w:type="dxa"/>
            <w:tcBorders>
              <w:top w:val="single" w:sz="6" w:space="0" w:color="auto"/>
              <w:left w:val="single" w:sz="6" w:space="0" w:color="auto"/>
              <w:bottom w:val="single" w:sz="6" w:space="0" w:color="auto"/>
              <w:right w:val="single" w:sz="6" w:space="0" w:color="auto"/>
            </w:tcBorders>
            <w:vAlign w:val="center"/>
          </w:tcPr>
          <w:p w:rsidR="009E5BAC" w:rsidRPr="00924C69" w:rsidRDefault="009E5BAC"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9E5BAC" w:rsidRPr="00924C69" w:rsidTr="009A5FA0">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w:t>
            </w:r>
          </w:p>
        </w:tc>
        <w:tc>
          <w:tcPr>
            <w:tcW w:w="931" w:type="dxa"/>
            <w:tcBorders>
              <w:top w:val="single" w:sz="6" w:space="0" w:color="auto"/>
              <w:left w:val="single" w:sz="6" w:space="0" w:color="auto"/>
              <w:bottom w:val="single" w:sz="6" w:space="0" w:color="auto"/>
              <w:right w:val="single" w:sz="6" w:space="0" w:color="auto"/>
            </w:tcBorders>
            <w:vAlign w:val="center"/>
          </w:tcPr>
          <w:p w:rsidR="009E5BAC" w:rsidRPr="00924C69" w:rsidRDefault="009E5BAC"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r>
      <w:tr w:rsidR="009E5BAC" w:rsidRPr="00924C69" w:rsidTr="009A5FA0">
        <w:trPr>
          <w:trHeight w:val="259"/>
        </w:trPr>
        <w:tc>
          <w:tcPr>
            <w:tcW w:w="1795" w:type="dxa"/>
            <w:tcBorders>
              <w:top w:val="single" w:sz="6" w:space="0" w:color="auto"/>
              <w:left w:val="single" w:sz="6" w:space="0" w:color="auto"/>
              <w:bottom w:val="single" w:sz="6" w:space="0" w:color="auto"/>
              <w:right w:val="single" w:sz="6" w:space="0" w:color="auto"/>
            </w:tcBorders>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w:t>
            </w:r>
          </w:p>
        </w:tc>
        <w:tc>
          <w:tcPr>
            <w:tcW w:w="931" w:type="dxa"/>
            <w:tcBorders>
              <w:top w:val="single" w:sz="6" w:space="0" w:color="auto"/>
              <w:left w:val="single" w:sz="6" w:space="0" w:color="auto"/>
              <w:bottom w:val="single" w:sz="6" w:space="0" w:color="auto"/>
              <w:right w:val="single" w:sz="6" w:space="0" w:color="auto"/>
            </w:tcBorders>
            <w:vAlign w:val="center"/>
          </w:tcPr>
          <w:p w:rsidR="009E5BAC" w:rsidRPr="00924C69" w:rsidRDefault="009E5BAC"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r>
      <w:tr w:rsidR="009E5BAC" w:rsidRPr="00924C69" w:rsidTr="009A5FA0">
        <w:trPr>
          <w:trHeight w:val="259"/>
        </w:trPr>
        <w:tc>
          <w:tcPr>
            <w:tcW w:w="1795" w:type="dxa"/>
            <w:tcBorders>
              <w:top w:val="single" w:sz="6" w:space="0" w:color="auto"/>
              <w:left w:val="single" w:sz="6" w:space="0" w:color="auto"/>
              <w:bottom w:val="single" w:sz="6" w:space="0" w:color="auto"/>
              <w:right w:val="single" w:sz="6" w:space="0" w:color="auto"/>
            </w:tcBorders>
            <w:shd w:val="solid" w:color="CCCCFF" w:fill="CCCCFF"/>
          </w:tcPr>
          <w:p w:rsidR="009E5BAC" w:rsidRPr="00924C69" w:rsidRDefault="009E5BAC"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Grand Total</w:t>
            </w:r>
          </w:p>
        </w:tc>
        <w:tc>
          <w:tcPr>
            <w:tcW w:w="931" w:type="dxa"/>
            <w:tcBorders>
              <w:top w:val="single" w:sz="6" w:space="0" w:color="auto"/>
              <w:left w:val="single" w:sz="6" w:space="0" w:color="auto"/>
              <w:bottom w:val="single" w:sz="6" w:space="0" w:color="auto"/>
              <w:right w:val="single" w:sz="6" w:space="0" w:color="auto"/>
            </w:tcBorders>
            <w:shd w:val="solid" w:color="CCCCFF" w:fill="CCCCFF"/>
            <w:vAlign w:val="center"/>
          </w:tcPr>
          <w:p w:rsidR="009E5BAC" w:rsidRPr="00924C69" w:rsidRDefault="009E5BAC"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43</w:t>
            </w:r>
          </w:p>
        </w:tc>
      </w:tr>
    </w:tbl>
    <w:p w:rsidR="009E5BAC"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9E5BAC"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"U:\\ISU\\ModelISUOLE60new.xlsx!NOrgMemb![ModelISUOLE60new.xlsx]NOrgMemb Chart 1"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54" w:dyaOrig="9562">
          <v:shape id="_x0000_i1036" type="#_x0000_t75" style="width:433.85pt;height:502.15pt">
            <v:imagedata r:id="rId26" o:title=""/>
          </v:shape>
        </w:object>
      </w:r>
      <w:r w:rsidRPr="00924C69">
        <w:rPr>
          <w:rFonts w:ascii="Garamond" w:hAnsi="Garamond"/>
          <w:color w:val="0F243E" w:themeColor="text2" w:themeShade="80"/>
        </w:rPr>
        <w:fldChar w:fldCharType="end"/>
      </w:r>
    </w:p>
    <w:p w:rsidR="009E5BAC" w:rsidRPr="00924C69" w:rsidRDefault="009E5BAC" w:rsidP="00A7406B">
      <w:pPr>
        <w:rPr>
          <w:rFonts w:ascii="Garamond" w:hAnsi="Garamond"/>
          <w:color w:val="0F243E" w:themeColor="text2" w:themeShade="80"/>
        </w:rPr>
      </w:pPr>
    </w:p>
    <w:p w:rsidR="009E5BAC" w:rsidRPr="00924C69" w:rsidRDefault="009E5BAC"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216CF9" w:rsidP="00A7406B">
      <w:pPr>
        <w:pStyle w:val="Heading1"/>
        <w:rPr>
          <w:rFonts w:ascii="Garamond" w:hAnsi="Garamond"/>
          <w:color w:val="0F243E" w:themeColor="text2" w:themeShade="80"/>
        </w:rPr>
      </w:pPr>
      <w:bookmarkStart w:id="14" w:name="_Toc274395770"/>
      <w:r w:rsidRPr="00924C69">
        <w:rPr>
          <w:rFonts w:ascii="Garamond" w:hAnsi="Garamond"/>
          <w:color w:val="0F243E" w:themeColor="text2" w:themeShade="80"/>
        </w:rPr>
        <w:t>Domains by</w:t>
      </w:r>
      <w:r w:rsidR="009C291F" w:rsidRPr="00924C69">
        <w:rPr>
          <w:rFonts w:ascii="Garamond" w:hAnsi="Garamond"/>
          <w:color w:val="0F243E" w:themeColor="text2" w:themeShade="80"/>
        </w:rPr>
        <w:t xml:space="preserve"> Number of Volunteer Hours Served</w:t>
      </w:r>
      <w:bookmarkEnd w:id="14"/>
    </w:p>
    <w:p w:rsidR="007944D3" w:rsidRPr="00924C69" w:rsidRDefault="007944D3" w:rsidP="00A7406B">
      <w:pPr>
        <w:rPr>
          <w:rFonts w:ascii="Garamond" w:hAnsi="Garamond"/>
          <w:color w:val="0F243E" w:themeColor="text2" w:themeShade="80"/>
        </w:rPr>
      </w:pPr>
    </w:p>
    <w:p w:rsidR="00A7406B" w:rsidRPr="00924C69" w:rsidRDefault="00A7406B" w:rsidP="00A7406B">
      <w:pPr>
        <w:rPr>
          <w:rFonts w:ascii="Garamond" w:hAnsi="Garamond"/>
          <w:color w:val="0F243E" w:themeColor="text2" w:themeShade="80"/>
        </w:rPr>
      </w:pPr>
    </w:p>
    <w:p w:rsidR="00A7406B"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A7406B" w:rsidRPr="00924C69">
        <w:rPr>
          <w:rFonts w:ascii="Garamond" w:hAnsi="Garamond"/>
          <w:color w:val="0F243E" w:themeColor="text2" w:themeShade="80"/>
        </w:rPr>
        <w:instrText xml:space="preserve"> LINK Excel.Sheet.8 "U:\\ISU\\ModelISUOLE60new.xlsx" "HrsWk Vol!R4C1:R8C9" \a \f 4 \r </w:instrText>
      </w:r>
      <w:r w:rsidR="00BE5F36"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10289" w:type="dxa"/>
        <w:tblInd w:w="78" w:type="dxa"/>
        <w:tblLayout w:type="fixed"/>
        <w:tblLook w:val="0000"/>
      </w:tblPr>
      <w:tblGrid>
        <w:gridCol w:w="1514"/>
        <w:gridCol w:w="1097"/>
        <w:gridCol w:w="1097"/>
        <w:gridCol w:w="1097"/>
        <w:gridCol w:w="1097"/>
        <w:gridCol w:w="1096"/>
        <w:gridCol w:w="1097"/>
        <w:gridCol w:w="1097"/>
        <w:gridCol w:w="1097"/>
      </w:tblGrid>
      <w:tr w:rsidR="00A7406B" w:rsidRPr="00924C69" w:rsidTr="00BE5F36">
        <w:trPr>
          <w:cantSplit/>
          <w:trHeight w:val="2016"/>
        </w:trPr>
        <w:tc>
          <w:tcPr>
            <w:tcW w:w="1514"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BE5F36">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Hours per week of Volunteer Activity</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Critical Thinking  </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Self Awareness  </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Communication  </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Diversity  </w:t>
            </w:r>
          </w:p>
        </w:tc>
        <w:tc>
          <w:tcPr>
            <w:tcW w:w="1096"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Citizenship  </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Membership and Leadership  </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Relationships  </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BE5F3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Interdependence  </w:t>
            </w:r>
          </w:p>
        </w:tc>
      </w:tr>
      <w:tr w:rsidR="00A7406B" w:rsidRPr="00924C69" w:rsidTr="00A7406B">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68.5</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51.0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68.2</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78.9</w:t>
            </w:r>
          </w:p>
        </w:tc>
      </w:tr>
      <w:tr w:rsidR="00A7406B" w:rsidRPr="00924C69" w:rsidTr="00A7406B">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74.3</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83.7</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75.8</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65.3</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76.3</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79.5</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84.2</w:t>
            </w:r>
          </w:p>
        </w:tc>
      </w:tr>
      <w:tr w:rsidR="00A7406B" w:rsidRPr="00924C69" w:rsidTr="00A7406B">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77.8</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64.6</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68.8</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73.9</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75.5</w:t>
            </w:r>
          </w:p>
        </w:tc>
      </w:tr>
      <w:tr w:rsidR="00A7406B" w:rsidRPr="00924C69" w:rsidTr="00A7406B">
        <w:trPr>
          <w:trHeight w:val="305"/>
        </w:trPr>
        <w:tc>
          <w:tcPr>
            <w:tcW w:w="1514"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Grand Total</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72.9</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70.0</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77.1</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69.8</w:t>
            </w:r>
          </w:p>
        </w:tc>
        <w:tc>
          <w:tcPr>
            <w:tcW w:w="1096"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57.4</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71.0</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71.9</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78.9</w:t>
            </w:r>
          </w:p>
        </w:tc>
      </w:tr>
    </w:tbl>
    <w:p w:rsidR="007944D3"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A7406B"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A7406B" w:rsidRPr="00924C69">
        <w:rPr>
          <w:rFonts w:ascii="Garamond" w:hAnsi="Garamond"/>
          <w:color w:val="0F243E" w:themeColor="text2" w:themeShade="80"/>
        </w:rPr>
        <w:instrText xml:space="preserve"> LINK Excel.Sheet.8 "U:\\ISU\\ModelISUOLE60new.xlsx" "HrsWk Vol!R20C1:R28C2"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tblInd w:w="78" w:type="dxa"/>
        <w:tblLayout w:type="fixed"/>
        <w:tblLook w:val="0000"/>
      </w:tblPr>
      <w:tblGrid>
        <w:gridCol w:w="1514"/>
        <w:gridCol w:w="1097"/>
      </w:tblGrid>
      <w:tr w:rsidR="00A7406B" w:rsidRPr="00924C69" w:rsidTr="009A5FA0">
        <w:trPr>
          <w:trHeight w:val="1219"/>
        </w:trPr>
        <w:tc>
          <w:tcPr>
            <w:tcW w:w="1514" w:type="dxa"/>
            <w:tcBorders>
              <w:top w:val="single" w:sz="6" w:space="0" w:color="auto"/>
              <w:left w:val="single" w:sz="6" w:space="0" w:color="auto"/>
              <w:bottom w:val="single" w:sz="6" w:space="0" w:color="auto"/>
              <w:right w:val="single" w:sz="6" w:space="0" w:color="auto"/>
            </w:tcBorders>
            <w:shd w:val="solid" w:color="CCCCFF" w:fill="CCCCFF"/>
          </w:tcPr>
          <w:p w:rsidR="009A5FA0"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Hours</w:t>
            </w:r>
          </w:p>
          <w:p w:rsidR="009A5FA0"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 per</w:t>
            </w:r>
          </w:p>
          <w:p w:rsidR="009A5FA0"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 week</w:t>
            </w:r>
          </w:p>
          <w:p w:rsidR="009A5FA0" w:rsidRDefault="00A7406B"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 xml:space="preserve"> of</w:t>
            </w:r>
            <w:r w:rsidR="009A5FA0">
              <w:rPr>
                <w:rFonts w:ascii="Garamond" w:eastAsiaTheme="minorEastAsia" w:hAnsi="Garamond"/>
                <w:color w:val="0F243E" w:themeColor="text2" w:themeShade="80"/>
              </w:rPr>
              <w:t xml:space="preserve"> </w:t>
            </w:r>
          </w:p>
          <w:p w:rsidR="00A7406B" w:rsidRPr="00924C69" w:rsidRDefault="00A7406B" w:rsidP="009A5FA0">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Volunteer Activity</w:t>
            </w:r>
          </w:p>
        </w:tc>
        <w:tc>
          <w:tcPr>
            <w:tcW w:w="1097" w:type="dxa"/>
            <w:tcBorders>
              <w:top w:val="single" w:sz="6" w:space="0" w:color="auto"/>
              <w:left w:val="single" w:sz="6" w:space="0" w:color="auto"/>
              <w:bottom w:val="single" w:sz="6" w:space="0" w:color="auto"/>
              <w:right w:val="single" w:sz="6" w:space="0" w:color="auto"/>
            </w:tcBorders>
            <w:shd w:val="solid" w:color="CCCCFF" w:fill="CCCCFF"/>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N</w:t>
            </w:r>
          </w:p>
        </w:tc>
      </w:tr>
      <w:tr w:rsidR="00A7406B" w:rsidRPr="00924C69" w:rsidTr="009A5FA0">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21</w:t>
            </w:r>
          </w:p>
        </w:tc>
      </w:tr>
      <w:tr w:rsidR="00A7406B" w:rsidRPr="00924C69" w:rsidTr="009A5FA0">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w:t>
            </w:r>
          </w:p>
        </w:tc>
      </w:tr>
      <w:tr w:rsidR="00A7406B" w:rsidRPr="00924C69" w:rsidTr="009A5FA0">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9</w:t>
            </w:r>
          </w:p>
        </w:tc>
      </w:tr>
      <w:tr w:rsidR="00A7406B" w:rsidRPr="00924C69" w:rsidTr="009A5FA0">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A7406B" w:rsidRPr="00924C69" w:rsidTr="009A5FA0">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w:t>
            </w:r>
          </w:p>
        </w:tc>
      </w:tr>
      <w:tr w:rsidR="00A7406B" w:rsidRPr="00924C69" w:rsidTr="009A5FA0">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r>
      <w:tr w:rsidR="00A7406B" w:rsidRPr="00924C69" w:rsidTr="009A5FA0">
        <w:trPr>
          <w:trHeight w:val="305"/>
        </w:trPr>
        <w:tc>
          <w:tcPr>
            <w:tcW w:w="151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Over 9</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w:t>
            </w:r>
          </w:p>
        </w:tc>
      </w:tr>
      <w:tr w:rsidR="00A7406B" w:rsidRPr="00924C69" w:rsidTr="009A5FA0">
        <w:trPr>
          <w:trHeight w:val="305"/>
        </w:trPr>
        <w:tc>
          <w:tcPr>
            <w:tcW w:w="1514"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Grand Total</w:t>
            </w:r>
          </w:p>
        </w:tc>
        <w:tc>
          <w:tcPr>
            <w:tcW w:w="1097" w:type="dxa"/>
            <w:tcBorders>
              <w:top w:val="single" w:sz="6" w:space="0" w:color="auto"/>
              <w:left w:val="single" w:sz="6" w:space="0" w:color="auto"/>
              <w:bottom w:val="single" w:sz="6" w:space="0" w:color="auto"/>
              <w:right w:val="single" w:sz="6" w:space="0" w:color="auto"/>
            </w:tcBorders>
            <w:shd w:val="solid" w:color="CCCCFF" w:fill="CCCCFF"/>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43</w:t>
            </w:r>
          </w:p>
        </w:tc>
      </w:tr>
    </w:tbl>
    <w:p w:rsidR="00A7406B"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A7406B" w:rsidRPr="00924C69" w:rsidRDefault="00245007" w:rsidP="009A5FA0">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"U:\\ISU\\ModelISUOLE60new.xlsx!HrsWk Vol![ModelISUOLE60new.xlsx]HrsWk Vol Chart 1"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54" w:dyaOrig="6879">
          <v:shape id="_x0000_i1037" type="#_x0000_t75" style="width:433.85pt;height:361.85pt">
            <v:imagedata r:id="rId27" o:title=""/>
          </v:shape>
        </w:object>
      </w:r>
      <w:r w:rsidRPr="00924C69">
        <w:rPr>
          <w:rFonts w:ascii="Garamond" w:hAnsi="Garamond"/>
          <w:color w:val="0F243E" w:themeColor="text2" w:themeShade="80"/>
        </w:rPr>
        <w:fldChar w:fldCharType="end"/>
      </w:r>
    </w:p>
    <w:p w:rsidR="00A7406B" w:rsidRPr="00924C69" w:rsidRDefault="00A7406B" w:rsidP="00A7406B">
      <w:pPr>
        <w:rPr>
          <w:rFonts w:ascii="Garamond" w:hAnsi="Garamond"/>
          <w:color w:val="0F243E" w:themeColor="text2" w:themeShade="80"/>
        </w:rPr>
      </w:pPr>
    </w:p>
    <w:p w:rsidR="00A7406B" w:rsidRPr="00924C69" w:rsidRDefault="00A7406B" w:rsidP="00A7406B">
      <w:pPr>
        <w:rPr>
          <w:rFonts w:ascii="Garamond" w:hAnsi="Garamond"/>
          <w:color w:val="0F243E" w:themeColor="text2" w:themeShade="80"/>
        </w:rPr>
      </w:pPr>
    </w:p>
    <w:p w:rsidR="002468EA" w:rsidRPr="00924C69" w:rsidRDefault="002468EA" w:rsidP="00A7406B">
      <w:pPr>
        <w:rPr>
          <w:rFonts w:ascii="Garamond" w:hAnsi="Garamond"/>
          <w:color w:val="0F243E" w:themeColor="text2" w:themeShade="80"/>
        </w:rPr>
      </w:pPr>
      <w:r w:rsidRPr="00924C69">
        <w:rPr>
          <w:rFonts w:ascii="Garamond" w:hAnsi="Garamond"/>
          <w:color w:val="0F243E" w:themeColor="text2" w:themeShade="80"/>
        </w:rPr>
        <w:br w:type="page"/>
      </w:r>
    </w:p>
    <w:p w:rsidR="009C291F" w:rsidRPr="00924C69" w:rsidRDefault="00D421A2" w:rsidP="00A7406B">
      <w:pPr>
        <w:pStyle w:val="Heading1"/>
        <w:rPr>
          <w:rFonts w:ascii="Garamond" w:hAnsi="Garamond"/>
          <w:color w:val="0F243E" w:themeColor="text2" w:themeShade="80"/>
        </w:rPr>
      </w:pPr>
      <w:bookmarkStart w:id="15" w:name="_Toc274395771"/>
      <w:r w:rsidRPr="00924C69">
        <w:rPr>
          <w:rFonts w:ascii="Garamond" w:hAnsi="Garamond"/>
          <w:color w:val="0F243E" w:themeColor="text2" w:themeShade="80"/>
        </w:rPr>
        <w:t>Domain Means</w:t>
      </w:r>
      <w:r w:rsidR="009C291F" w:rsidRPr="00924C69">
        <w:rPr>
          <w:rFonts w:ascii="Garamond" w:hAnsi="Garamond" w:cs="Arial"/>
          <w:color w:val="0F243E" w:themeColor="text2" w:themeShade="80"/>
        </w:rPr>
        <w:t xml:space="preserve"> </w:t>
      </w:r>
      <w:r w:rsidR="009C291F" w:rsidRPr="00924C69">
        <w:rPr>
          <w:rFonts w:ascii="Garamond" w:hAnsi="Garamond"/>
          <w:color w:val="0F243E" w:themeColor="text2" w:themeShade="80"/>
        </w:rPr>
        <w:t>by Hours per Week of Study</w:t>
      </w:r>
      <w:bookmarkEnd w:id="15"/>
    </w:p>
    <w:p w:rsidR="005A22AE" w:rsidRPr="00924C69" w:rsidRDefault="005A22AE" w:rsidP="00A7406B">
      <w:pPr>
        <w:rPr>
          <w:rFonts w:ascii="Garamond" w:hAnsi="Garamond"/>
          <w:color w:val="0F243E" w:themeColor="text2" w:themeShade="80"/>
        </w:rPr>
      </w:pPr>
    </w:p>
    <w:p w:rsidR="00A7406B"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A7406B" w:rsidRPr="00924C69">
        <w:rPr>
          <w:rFonts w:ascii="Garamond" w:hAnsi="Garamond"/>
          <w:color w:val="0F243E" w:themeColor="text2" w:themeShade="80"/>
        </w:rPr>
        <w:instrText xml:space="preserve"> LINK Excel.Sheet.8 "U:\\ISU\\ModelISUOLE60new.xlsx" "HrsWk Study!R4C1:R12C9" \a \f 4 \r </w:instrText>
      </w:r>
      <w:r w:rsidR="005F6576"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10385" w:type="dxa"/>
        <w:tblInd w:w="78" w:type="dxa"/>
        <w:tblLayout w:type="fixed"/>
        <w:tblLook w:val="0000"/>
      </w:tblPr>
      <w:tblGrid>
        <w:gridCol w:w="1610"/>
        <w:gridCol w:w="1097"/>
        <w:gridCol w:w="1097"/>
        <w:gridCol w:w="1097"/>
        <w:gridCol w:w="1097"/>
        <w:gridCol w:w="1096"/>
        <w:gridCol w:w="1097"/>
        <w:gridCol w:w="1097"/>
        <w:gridCol w:w="1097"/>
      </w:tblGrid>
      <w:tr w:rsidR="00A7406B" w:rsidRPr="00924C69" w:rsidTr="005F6576">
        <w:trPr>
          <w:cantSplit/>
          <w:trHeight w:val="2016"/>
        </w:trPr>
        <w:tc>
          <w:tcPr>
            <w:tcW w:w="1610"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BE5F36">
            <w:pPr>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Hours per week of Study</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5F657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Critical Thinking</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5F657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Self Awareness</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5F657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Communication</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5F657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Diversity</w:t>
            </w:r>
          </w:p>
        </w:tc>
        <w:tc>
          <w:tcPr>
            <w:tcW w:w="1096"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5F657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Citizenship</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5F657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Membership and Leadership</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5F657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Relationships</w:t>
            </w:r>
          </w:p>
        </w:tc>
        <w:tc>
          <w:tcPr>
            <w:tcW w:w="109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24C69" w:rsidRDefault="00A7406B" w:rsidP="005F6576">
            <w:pPr>
              <w:ind w:left="113" w:right="113"/>
              <w:jc w:val="left"/>
              <w:rPr>
                <w:rFonts w:ascii="Garamond" w:eastAsiaTheme="minorEastAsia" w:hAnsi="Garamond"/>
                <w:color w:val="0F243E" w:themeColor="text2" w:themeShade="80"/>
              </w:rPr>
            </w:pPr>
            <w:r w:rsidRPr="00924C69">
              <w:rPr>
                <w:rFonts w:ascii="Garamond" w:eastAsiaTheme="minorEastAsia" w:hAnsi="Garamond"/>
                <w:color w:val="0F243E" w:themeColor="text2" w:themeShade="80"/>
              </w:rPr>
              <w:t>Interdependence</w:t>
            </w:r>
          </w:p>
        </w:tc>
      </w:tr>
      <w:tr w:rsidR="00A7406B" w:rsidRPr="00924C69" w:rsidTr="00A7406B">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 or less</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63.0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72.8</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67.0</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49.5</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62.0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66.5</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73.9</w:t>
            </w:r>
          </w:p>
        </w:tc>
      </w:tr>
      <w:tr w:rsidR="00A7406B" w:rsidRPr="00924C69" w:rsidTr="00A7406B">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68.6</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73.8</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68.0</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57.4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71.8</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75.8</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77.6</w:t>
            </w:r>
          </w:p>
        </w:tc>
      </w:tr>
      <w:tr w:rsidR="00A7406B" w:rsidRPr="00924C69" w:rsidTr="00A7406B">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74.5</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69.5</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72.3</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55.8</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70.1</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81.0</w:t>
            </w:r>
          </w:p>
        </w:tc>
      </w:tr>
      <w:tr w:rsidR="00A7406B" w:rsidRPr="00924C69" w:rsidTr="00A7406B">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73.2</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78.1</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72.9</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63.1</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72.9</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80.0</w:t>
            </w:r>
          </w:p>
        </w:tc>
      </w:tr>
      <w:tr w:rsidR="00A7406B" w:rsidRPr="00924C69" w:rsidTr="00A7406B">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76.2</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78.8</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70.8</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56.0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65.6</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67.4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79.5</w:t>
            </w:r>
          </w:p>
        </w:tc>
      </w:tr>
      <w:tr w:rsidR="00A7406B" w:rsidRPr="00924C69" w:rsidTr="00A7406B">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12</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74.7</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81.7</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75.0</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53.7</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77.7</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78.7</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82.0</w:t>
            </w:r>
          </w:p>
        </w:tc>
      </w:tr>
      <w:tr w:rsidR="00A7406B" w:rsidRPr="00924C69" w:rsidTr="00A7406B">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14</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79.5</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88.0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78.5</w:t>
            </w:r>
          </w:p>
        </w:tc>
        <w:tc>
          <w:tcPr>
            <w:tcW w:w="1096"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63.5</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77.0</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79.5</w:t>
            </w:r>
          </w:p>
        </w:tc>
        <w:tc>
          <w:tcPr>
            <w:tcW w:w="109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87.7</w:t>
            </w:r>
          </w:p>
        </w:tc>
      </w:tr>
      <w:tr w:rsidR="00A7406B" w:rsidRPr="00924C69" w:rsidTr="00A7406B">
        <w:trPr>
          <w:trHeight w:val="305"/>
        </w:trPr>
        <w:tc>
          <w:tcPr>
            <w:tcW w:w="1610"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Grand Total</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73.4</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71.0</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78.1</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71.6</w:t>
            </w:r>
          </w:p>
        </w:tc>
        <w:tc>
          <w:tcPr>
            <w:tcW w:w="1096"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57.4</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69.7</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73.0</w:t>
            </w:r>
          </w:p>
        </w:tc>
        <w:tc>
          <w:tcPr>
            <w:tcW w:w="1097"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79.7</w:t>
            </w:r>
          </w:p>
        </w:tc>
      </w:tr>
    </w:tbl>
    <w:p w:rsidR="00A7406B"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A7406B"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A7406B" w:rsidRPr="00924C69">
        <w:rPr>
          <w:rFonts w:ascii="Garamond" w:hAnsi="Garamond"/>
          <w:color w:val="0F243E" w:themeColor="text2" w:themeShade="80"/>
        </w:rPr>
        <w:instrText xml:space="preserve"> LINK Excel.Sheet.8 "U:\\ISU\\ModelISUOLE60new.xlsx" "HrsWk Study!R19C1:R29C2"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tblInd w:w="78" w:type="dxa"/>
        <w:tblLayout w:type="fixed"/>
        <w:tblLook w:val="0000"/>
      </w:tblPr>
      <w:tblGrid>
        <w:gridCol w:w="1610"/>
        <w:gridCol w:w="1097"/>
      </w:tblGrid>
      <w:tr w:rsidR="00A7406B" w:rsidRPr="00924C69" w:rsidTr="009A5FA0">
        <w:trPr>
          <w:trHeight w:val="610"/>
        </w:trPr>
        <w:tc>
          <w:tcPr>
            <w:tcW w:w="1610"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Hours per week of Study</w:t>
            </w:r>
          </w:p>
        </w:tc>
        <w:tc>
          <w:tcPr>
            <w:tcW w:w="1097" w:type="dxa"/>
            <w:tcBorders>
              <w:top w:val="single" w:sz="6" w:space="0" w:color="auto"/>
              <w:left w:val="single" w:sz="6" w:space="0" w:color="auto"/>
              <w:bottom w:val="single" w:sz="6" w:space="0" w:color="auto"/>
              <w:right w:val="single" w:sz="6" w:space="0" w:color="auto"/>
            </w:tcBorders>
            <w:shd w:val="solid" w:color="CCCCFF" w:fill="CCCCFF"/>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N</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 or less</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6</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8</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9</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10</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12</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3</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14</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16</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2</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Over 18</w:t>
            </w:r>
          </w:p>
        </w:tc>
        <w:tc>
          <w:tcPr>
            <w:tcW w:w="1097" w:type="dxa"/>
            <w:tcBorders>
              <w:top w:val="single" w:sz="6" w:space="0" w:color="auto"/>
              <w:left w:val="single" w:sz="6" w:space="0" w:color="auto"/>
              <w:bottom w:val="single" w:sz="6" w:space="0" w:color="auto"/>
              <w:right w:val="single" w:sz="6" w:space="0" w:color="auto"/>
            </w:tcBorders>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5</w:t>
            </w:r>
          </w:p>
        </w:tc>
      </w:tr>
      <w:tr w:rsidR="00A7406B" w:rsidRPr="00924C69" w:rsidTr="009A5FA0">
        <w:trPr>
          <w:trHeight w:val="305"/>
        </w:trPr>
        <w:tc>
          <w:tcPr>
            <w:tcW w:w="1610"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rPr>
                <w:rFonts w:ascii="Garamond" w:eastAsiaTheme="minorEastAsia" w:hAnsi="Garamond"/>
                <w:color w:val="0F243E" w:themeColor="text2" w:themeShade="80"/>
              </w:rPr>
            </w:pPr>
            <w:r w:rsidRPr="00924C69">
              <w:rPr>
                <w:rFonts w:ascii="Garamond" w:eastAsiaTheme="minorEastAsia" w:hAnsi="Garamond"/>
                <w:color w:val="0F243E" w:themeColor="text2" w:themeShade="80"/>
              </w:rPr>
              <w:t>Grand Total</w:t>
            </w:r>
          </w:p>
        </w:tc>
        <w:tc>
          <w:tcPr>
            <w:tcW w:w="1097" w:type="dxa"/>
            <w:tcBorders>
              <w:top w:val="single" w:sz="6" w:space="0" w:color="auto"/>
              <w:left w:val="single" w:sz="6" w:space="0" w:color="auto"/>
              <w:bottom w:val="single" w:sz="6" w:space="0" w:color="auto"/>
              <w:right w:val="single" w:sz="6" w:space="0" w:color="auto"/>
            </w:tcBorders>
            <w:shd w:val="solid" w:color="CCCCFF" w:fill="CCCCFF"/>
            <w:vAlign w:val="center"/>
          </w:tcPr>
          <w:p w:rsidR="00A7406B" w:rsidRPr="00924C69" w:rsidRDefault="00A7406B" w:rsidP="009A5FA0">
            <w:pPr>
              <w:jc w:val="center"/>
              <w:rPr>
                <w:rFonts w:ascii="Garamond" w:eastAsiaTheme="minorEastAsia" w:hAnsi="Garamond"/>
                <w:color w:val="0F243E" w:themeColor="text2" w:themeShade="80"/>
              </w:rPr>
            </w:pPr>
            <w:r w:rsidRPr="00924C69">
              <w:rPr>
                <w:rFonts w:ascii="Garamond" w:eastAsiaTheme="minorEastAsia" w:hAnsi="Garamond"/>
                <w:color w:val="0F243E" w:themeColor="text2" w:themeShade="80"/>
              </w:rPr>
              <w:t>43</w:t>
            </w:r>
          </w:p>
        </w:tc>
      </w:tr>
    </w:tbl>
    <w:p w:rsidR="00342596"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A7406B" w:rsidRPr="00924C69" w:rsidRDefault="00245007" w:rsidP="008D50D8">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"U:\\ISU\\ModelISUOLE60new.xlsx!HrsWk Study![ModelISUOLE60new.xlsx]HrsWk Study Chart 1"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83" w:dyaOrig="6850">
          <v:shape id="_x0000_i1038" type="#_x0000_t75" style="width:435.75pt;height:5in">
            <v:imagedata r:id="rId28" o:title=""/>
          </v:shape>
        </w:object>
      </w:r>
      <w:r w:rsidRPr="00924C69">
        <w:rPr>
          <w:rFonts w:ascii="Garamond" w:hAnsi="Garamond"/>
          <w:color w:val="0F243E" w:themeColor="text2" w:themeShade="80"/>
        </w:rPr>
        <w:fldChar w:fldCharType="end"/>
      </w:r>
    </w:p>
    <w:p w:rsidR="00342596" w:rsidRPr="00924C69" w:rsidRDefault="00342596" w:rsidP="00A7406B">
      <w:pPr>
        <w:rPr>
          <w:rFonts w:ascii="Garamond" w:hAnsi="Garamond"/>
          <w:color w:val="0F243E" w:themeColor="text2" w:themeShade="80"/>
        </w:rPr>
      </w:pPr>
    </w:p>
    <w:p w:rsidR="00342596" w:rsidRPr="00924C69" w:rsidRDefault="00342596" w:rsidP="00A7406B">
      <w:pPr>
        <w:rPr>
          <w:rFonts w:ascii="Garamond" w:hAnsi="Garamond"/>
          <w:color w:val="0F243E" w:themeColor="text2" w:themeShade="80"/>
        </w:rPr>
      </w:pPr>
      <w:r w:rsidRPr="00924C69">
        <w:rPr>
          <w:rFonts w:ascii="Garamond" w:hAnsi="Garamond"/>
          <w:color w:val="0F243E" w:themeColor="text2" w:themeShade="80"/>
        </w:rPr>
        <w:br w:type="page"/>
      </w:r>
    </w:p>
    <w:p w:rsidR="00EC1FE3" w:rsidRPr="00924C69" w:rsidRDefault="00DC3A52" w:rsidP="00A7406B">
      <w:pPr>
        <w:pStyle w:val="Heading1"/>
        <w:rPr>
          <w:rFonts w:ascii="Garamond" w:hAnsi="Garamond"/>
          <w:color w:val="0F243E" w:themeColor="text2" w:themeShade="80"/>
        </w:rPr>
      </w:pPr>
      <w:bookmarkStart w:id="16" w:name="_Toc274395772"/>
      <w:r w:rsidRPr="00924C69">
        <w:rPr>
          <w:rFonts w:ascii="Garamond" w:hAnsi="Garamond"/>
          <w:color w:val="0F243E" w:themeColor="text2" w:themeShade="80"/>
        </w:rPr>
        <w:t>Domain Means</w:t>
      </w:r>
      <w:r w:rsidR="00EC1FE3" w:rsidRPr="00924C69">
        <w:rPr>
          <w:rFonts w:ascii="Garamond" w:hAnsi="Garamond"/>
          <w:color w:val="0F243E" w:themeColor="text2" w:themeShade="80"/>
        </w:rPr>
        <w:t xml:space="preserve"> by Ethnicity</w:t>
      </w:r>
      <w:bookmarkEnd w:id="16"/>
    </w:p>
    <w:p w:rsidR="00A7406B" w:rsidRPr="00924C69" w:rsidRDefault="00A7406B" w:rsidP="00A7406B">
      <w:pPr>
        <w:rPr>
          <w:rFonts w:ascii="Garamond" w:hAnsi="Garamond"/>
          <w:color w:val="0F243E" w:themeColor="text2" w:themeShade="80"/>
        </w:rPr>
      </w:pPr>
    </w:p>
    <w:p w:rsidR="00A7406B"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A7406B" w:rsidRPr="00924C69">
        <w:rPr>
          <w:rFonts w:ascii="Garamond" w:hAnsi="Garamond"/>
          <w:color w:val="0F243E" w:themeColor="text2" w:themeShade="80"/>
        </w:rPr>
        <w:instrText xml:space="preserve"> LINK Excel.Sheet.8 "U:\\ISU\\ModelISUOLE60new.xlsx" "Ethnicity!R5C1:R8C9" \a \f 4 \r </w:instrText>
      </w:r>
      <w:r w:rsidR="005F6576"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10092" w:type="dxa"/>
        <w:tblInd w:w="78" w:type="dxa"/>
        <w:tblLayout w:type="fixed"/>
        <w:tblLook w:val="0000"/>
      </w:tblPr>
      <w:tblGrid>
        <w:gridCol w:w="1759"/>
        <w:gridCol w:w="1042"/>
        <w:gridCol w:w="1041"/>
        <w:gridCol w:w="1042"/>
        <w:gridCol w:w="1042"/>
        <w:gridCol w:w="1041"/>
        <w:gridCol w:w="1042"/>
        <w:gridCol w:w="1041"/>
        <w:gridCol w:w="1042"/>
      </w:tblGrid>
      <w:tr w:rsidR="00A7406B" w:rsidRPr="00924C69" w:rsidTr="005F6576">
        <w:trPr>
          <w:cantSplit/>
          <w:trHeight w:val="2016"/>
        </w:trPr>
        <w:tc>
          <w:tcPr>
            <w:tcW w:w="1759"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Ethnicity</w:t>
            </w:r>
          </w:p>
        </w:tc>
        <w:tc>
          <w:tcPr>
            <w:tcW w:w="1042"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Critical Thinking  </w:t>
            </w:r>
          </w:p>
        </w:tc>
        <w:tc>
          <w:tcPr>
            <w:tcW w:w="104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Self Awareness  </w:t>
            </w:r>
          </w:p>
        </w:tc>
        <w:tc>
          <w:tcPr>
            <w:tcW w:w="1042"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Communication  </w:t>
            </w:r>
          </w:p>
        </w:tc>
        <w:tc>
          <w:tcPr>
            <w:tcW w:w="1042"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Diversity  </w:t>
            </w:r>
          </w:p>
        </w:tc>
        <w:tc>
          <w:tcPr>
            <w:tcW w:w="104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Citizenship  </w:t>
            </w:r>
          </w:p>
        </w:tc>
        <w:tc>
          <w:tcPr>
            <w:tcW w:w="1042"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Membership and Leadership  </w:t>
            </w:r>
          </w:p>
        </w:tc>
        <w:tc>
          <w:tcPr>
            <w:tcW w:w="1041"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Relationships  </w:t>
            </w:r>
          </w:p>
        </w:tc>
        <w:tc>
          <w:tcPr>
            <w:tcW w:w="1042"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Interdependence  </w:t>
            </w:r>
          </w:p>
        </w:tc>
      </w:tr>
      <w:tr w:rsidR="00A7406B" w:rsidRPr="00924C69" w:rsidTr="00A7406B">
        <w:trPr>
          <w:trHeight w:val="578"/>
        </w:trPr>
        <w:tc>
          <w:tcPr>
            <w:tcW w:w="1759"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European-American</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74.8</w:t>
            </w:r>
          </w:p>
        </w:tc>
        <w:tc>
          <w:tcPr>
            <w:tcW w:w="104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70.7</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79.5</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70.7</w:t>
            </w:r>
          </w:p>
        </w:tc>
        <w:tc>
          <w:tcPr>
            <w:tcW w:w="104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56.8</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70.4</w:t>
            </w:r>
          </w:p>
        </w:tc>
        <w:tc>
          <w:tcPr>
            <w:tcW w:w="104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70.2</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79.6</w:t>
            </w:r>
          </w:p>
        </w:tc>
      </w:tr>
      <w:tr w:rsidR="00A7406B" w:rsidRPr="00924C69" w:rsidTr="00A7406B">
        <w:trPr>
          <w:trHeight w:val="578"/>
        </w:trPr>
        <w:tc>
          <w:tcPr>
            <w:tcW w:w="1759"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African-American</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73.7</w:t>
            </w:r>
          </w:p>
        </w:tc>
        <w:tc>
          <w:tcPr>
            <w:tcW w:w="104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71.8</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78.9</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76.6</w:t>
            </w:r>
          </w:p>
        </w:tc>
        <w:tc>
          <w:tcPr>
            <w:tcW w:w="104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59.0</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70.9</w:t>
            </w:r>
          </w:p>
        </w:tc>
        <w:tc>
          <w:tcPr>
            <w:tcW w:w="104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75.4</w:t>
            </w:r>
          </w:p>
        </w:tc>
        <w:tc>
          <w:tcPr>
            <w:tcW w:w="1042"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80.3</w:t>
            </w:r>
          </w:p>
        </w:tc>
      </w:tr>
      <w:tr w:rsidR="00A7406B" w:rsidRPr="00924C69" w:rsidTr="00A7406B">
        <w:trPr>
          <w:trHeight w:val="290"/>
        </w:trPr>
        <w:tc>
          <w:tcPr>
            <w:tcW w:w="1759"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Grand Total</w:t>
            </w:r>
          </w:p>
        </w:tc>
        <w:tc>
          <w:tcPr>
            <w:tcW w:w="1042"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74.4</w:t>
            </w:r>
          </w:p>
        </w:tc>
        <w:tc>
          <w:tcPr>
            <w:tcW w:w="1041"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71.0</w:t>
            </w:r>
          </w:p>
        </w:tc>
        <w:tc>
          <w:tcPr>
            <w:tcW w:w="1042"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79.3</w:t>
            </w:r>
          </w:p>
        </w:tc>
        <w:tc>
          <w:tcPr>
            <w:tcW w:w="1042"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72.5</w:t>
            </w:r>
          </w:p>
        </w:tc>
        <w:tc>
          <w:tcPr>
            <w:tcW w:w="1041"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57.5</w:t>
            </w:r>
          </w:p>
        </w:tc>
        <w:tc>
          <w:tcPr>
            <w:tcW w:w="1042"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70.5</w:t>
            </w:r>
          </w:p>
        </w:tc>
        <w:tc>
          <w:tcPr>
            <w:tcW w:w="1041"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71.8</w:t>
            </w:r>
          </w:p>
        </w:tc>
        <w:tc>
          <w:tcPr>
            <w:tcW w:w="1042"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79.8</w:t>
            </w:r>
          </w:p>
        </w:tc>
      </w:tr>
    </w:tbl>
    <w:p w:rsidR="00A7406B"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A7406B"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A7406B" w:rsidRPr="00924C69">
        <w:rPr>
          <w:rFonts w:ascii="Garamond" w:hAnsi="Garamond"/>
          <w:color w:val="0F243E" w:themeColor="text2" w:themeShade="80"/>
        </w:rPr>
        <w:instrText xml:space="preserve"> LINK Excel.Sheet.8 "U:\\ISU\\ModelISUOLE60new.xlsx" "Ethnicity!R16C1:R20C2"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tblInd w:w="78" w:type="dxa"/>
        <w:tblLayout w:type="fixed"/>
        <w:tblLook w:val="0000"/>
      </w:tblPr>
      <w:tblGrid>
        <w:gridCol w:w="1759"/>
        <w:gridCol w:w="1061"/>
      </w:tblGrid>
      <w:tr w:rsidR="00A7406B" w:rsidRPr="00924C69" w:rsidTr="009A5FA0">
        <w:trPr>
          <w:trHeight w:val="290"/>
        </w:trPr>
        <w:tc>
          <w:tcPr>
            <w:tcW w:w="1759"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autoSpaceDE w:val="0"/>
              <w:autoSpaceDN w:val="0"/>
              <w:adjustRightInd w:val="0"/>
              <w:jc w:val="left"/>
              <w:rPr>
                <w:rFonts w:ascii="Garamond" w:eastAsiaTheme="minorEastAsia" w:hAnsi="Garamond" w:cs="Garamond"/>
                <w:b/>
                <w:bCs/>
                <w:color w:val="0F243E" w:themeColor="text2" w:themeShade="80"/>
                <w:sz w:val="24"/>
                <w:szCs w:val="24"/>
              </w:rPr>
            </w:pPr>
            <w:r w:rsidRPr="00924C69">
              <w:rPr>
                <w:rFonts w:ascii="Garamond" w:eastAsiaTheme="minorEastAsia" w:hAnsi="Garamond" w:cs="Garamond"/>
                <w:b/>
                <w:bCs/>
                <w:color w:val="0F243E" w:themeColor="text2" w:themeShade="80"/>
                <w:sz w:val="24"/>
                <w:szCs w:val="24"/>
              </w:rPr>
              <w:t>Ethnicity</w:t>
            </w:r>
          </w:p>
        </w:tc>
        <w:tc>
          <w:tcPr>
            <w:tcW w:w="1061"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9A5FA0">
            <w:pPr>
              <w:autoSpaceDE w:val="0"/>
              <w:autoSpaceDN w:val="0"/>
              <w:adjustRightInd w:val="0"/>
              <w:jc w:val="right"/>
              <w:rPr>
                <w:rFonts w:ascii="Garamond" w:eastAsiaTheme="minorEastAsia" w:hAnsi="Garamond" w:cs="Garamond"/>
                <w:b/>
                <w:bCs/>
                <w:color w:val="0F243E" w:themeColor="text2" w:themeShade="80"/>
                <w:sz w:val="24"/>
                <w:szCs w:val="24"/>
              </w:rPr>
            </w:pPr>
            <w:r w:rsidRPr="00924C69">
              <w:rPr>
                <w:rFonts w:ascii="Garamond" w:eastAsiaTheme="minorEastAsia" w:hAnsi="Garamond" w:cs="Garamond"/>
                <w:b/>
                <w:bCs/>
                <w:color w:val="0F243E" w:themeColor="text2" w:themeShade="80"/>
                <w:sz w:val="24"/>
                <w:szCs w:val="24"/>
              </w:rPr>
              <w:t xml:space="preserve">N </w:t>
            </w:r>
          </w:p>
        </w:tc>
      </w:tr>
      <w:tr w:rsidR="00A7406B" w:rsidRPr="00924C69" w:rsidTr="009A5FA0">
        <w:trPr>
          <w:trHeight w:val="578"/>
        </w:trPr>
        <w:tc>
          <w:tcPr>
            <w:tcW w:w="1759"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European-American</w:t>
            </w:r>
          </w:p>
        </w:tc>
        <w:tc>
          <w:tcPr>
            <w:tcW w:w="106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20</w:t>
            </w:r>
          </w:p>
        </w:tc>
      </w:tr>
      <w:tr w:rsidR="00A7406B" w:rsidRPr="00924C69" w:rsidTr="009A5FA0">
        <w:trPr>
          <w:trHeight w:val="578"/>
        </w:trPr>
        <w:tc>
          <w:tcPr>
            <w:tcW w:w="1759"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African-American</w:t>
            </w:r>
          </w:p>
        </w:tc>
        <w:tc>
          <w:tcPr>
            <w:tcW w:w="106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9</w:t>
            </w:r>
          </w:p>
        </w:tc>
      </w:tr>
      <w:tr w:rsidR="00A7406B" w:rsidRPr="00924C69" w:rsidTr="009A5FA0">
        <w:trPr>
          <w:trHeight w:val="290"/>
        </w:trPr>
        <w:tc>
          <w:tcPr>
            <w:tcW w:w="1759"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Other</w:t>
            </w:r>
          </w:p>
        </w:tc>
        <w:tc>
          <w:tcPr>
            <w:tcW w:w="1061"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14</w:t>
            </w:r>
          </w:p>
        </w:tc>
      </w:tr>
      <w:tr w:rsidR="00A7406B" w:rsidRPr="00924C69" w:rsidTr="009A5FA0">
        <w:trPr>
          <w:trHeight w:val="290"/>
        </w:trPr>
        <w:tc>
          <w:tcPr>
            <w:tcW w:w="1759"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autoSpaceDE w:val="0"/>
              <w:autoSpaceDN w:val="0"/>
              <w:adjustRightInd w:val="0"/>
              <w:jc w:val="left"/>
              <w:rPr>
                <w:rFonts w:ascii="Garamond" w:eastAsiaTheme="minorEastAsia" w:hAnsi="Garamond" w:cs="Garamond"/>
                <w:b/>
                <w:bCs/>
                <w:color w:val="0F243E" w:themeColor="text2" w:themeShade="80"/>
                <w:sz w:val="24"/>
                <w:szCs w:val="24"/>
              </w:rPr>
            </w:pPr>
            <w:r w:rsidRPr="00924C69">
              <w:rPr>
                <w:rFonts w:ascii="Garamond" w:eastAsiaTheme="minorEastAsia" w:hAnsi="Garamond" w:cs="Garamond"/>
                <w:b/>
                <w:bCs/>
                <w:color w:val="0F243E" w:themeColor="text2" w:themeShade="80"/>
                <w:sz w:val="24"/>
                <w:szCs w:val="24"/>
              </w:rPr>
              <w:t>Grand Total</w:t>
            </w:r>
          </w:p>
        </w:tc>
        <w:tc>
          <w:tcPr>
            <w:tcW w:w="1061" w:type="dxa"/>
            <w:tcBorders>
              <w:top w:val="single" w:sz="6" w:space="0" w:color="auto"/>
              <w:left w:val="single" w:sz="6" w:space="0" w:color="auto"/>
              <w:bottom w:val="single" w:sz="6" w:space="0" w:color="auto"/>
              <w:right w:val="single" w:sz="6" w:space="0" w:color="auto"/>
            </w:tcBorders>
            <w:shd w:val="solid" w:color="CCCCFF" w:fill="CCCCFF"/>
          </w:tcPr>
          <w:p w:rsidR="00A7406B" w:rsidRPr="00924C69" w:rsidRDefault="00A7406B" w:rsidP="00A7406B">
            <w:pPr>
              <w:autoSpaceDE w:val="0"/>
              <w:autoSpaceDN w:val="0"/>
              <w:adjustRightInd w:val="0"/>
              <w:jc w:val="center"/>
              <w:rPr>
                <w:rFonts w:ascii="Garamond" w:eastAsiaTheme="minorEastAsia" w:hAnsi="Garamond" w:cs="Garamond"/>
                <w:b/>
                <w:bCs/>
                <w:color w:val="0F243E" w:themeColor="text2" w:themeShade="80"/>
                <w:sz w:val="24"/>
                <w:szCs w:val="24"/>
              </w:rPr>
            </w:pPr>
            <w:r w:rsidRPr="00924C69">
              <w:rPr>
                <w:rFonts w:ascii="Garamond" w:eastAsiaTheme="minorEastAsia" w:hAnsi="Garamond" w:cs="Garamond"/>
                <w:b/>
                <w:bCs/>
                <w:color w:val="0F243E" w:themeColor="text2" w:themeShade="80"/>
                <w:sz w:val="24"/>
                <w:szCs w:val="24"/>
              </w:rPr>
              <w:t>43</w:t>
            </w:r>
          </w:p>
        </w:tc>
      </w:tr>
    </w:tbl>
    <w:p w:rsidR="00A7406B"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A7406B" w:rsidRPr="00924C69" w:rsidRDefault="00245007" w:rsidP="009A5FA0">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"U:\\ISU\\ModelISUOLE60new.xlsx!Ethnicity![ModelISUOLE60new.xlsx]Ethnicity Chart 2"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54" w:dyaOrig="6879">
          <v:shape id="_x0000_i1039" type="#_x0000_t75" style="width:433.85pt;height:361.85pt">
            <v:imagedata r:id="rId29" o:title=""/>
          </v:shape>
        </w:object>
      </w:r>
      <w:r w:rsidRPr="00924C69">
        <w:rPr>
          <w:rFonts w:ascii="Garamond" w:hAnsi="Garamond"/>
          <w:color w:val="0F243E" w:themeColor="text2" w:themeShade="80"/>
        </w:rPr>
        <w:fldChar w:fldCharType="end"/>
      </w:r>
    </w:p>
    <w:p w:rsidR="00A7406B" w:rsidRPr="00924C69" w:rsidRDefault="00A7406B" w:rsidP="00A7406B">
      <w:pPr>
        <w:rPr>
          <w:rFonts w:ascii="Garamond" w:hAnsi="Garamond"/>
          <w:color w:val="0F243E" w:themeColor="text2" w:themeShade="80"/>
        </w:rPr>
      </w:pPr>
    </w:p>
    <w:p w:rsidR="00506006" w:rsidRPr="00924C69" w:rsidRDefault="00506006" w:rsidP="00A7406B">
      <w:pPr>
        <w:rPr>
          <w:rFonts w:ascii="Garamond" w:hAnsi="Garamond"/>
          <w:color w:val="0F243E" w:themeColor="text2" w:themeShade="80"/>
        </w:rPr>
      </w:pPr>
      <w:r w:rsidRPr="00924C69">
        <w:rPr>
          <w:rFonts w:ascii="Garamond" w:hAnsi="Garamond"/>
          <w:color w:val="0F243E" w:themeColor="text2" w:themeShade="80"/>
        </w:rPr>
        <w:br w:type="page"/>
      </w:r>
    </w:p>
    <w:p w:rsidR="00F51DE4" w:rsidRPr="00924C69" w:rsidRDefault="00DC3A52" w:rsidP="00A7406B">
      <w:pPr>
        <w:pStyle w:val="Heading1"/>
        <w:rPr>
          <w:rFonts w:ascii="Garamond" w:hAnsi="Garamond"/>
          <w:color w:val="0F243E" w:themeColor="text2" w:themeShade="80"/>
        </w:rPr>
      </w:pPr>
      <w:bookmarkStart w:id="17" w:name="_Toc274395773"/>
      <w:r w:rsidRPr="00924C69">
        <w:rPr>
          <w:rFonts w:ascii="Garamond" w:hAnsi="Garamond"/>
          <w:color w:val="0F243E" w:themeColor="text2" w:themeShade="80"/>
        </w:rPr>
        <w:t>Domain Means by Major</w:t>
      </w:r>
      <w:bookmarkEnd w:id="17"/>
    </w:p>
    <w:p w:rsidR="00B059F9" w:rsidRPr="00924C69" w:rsidRDefault="00B059F9" w:rsidP="00A7406B">
      <w:pPr>
        <w:rPr>
          <w:rFonts w:ascii="Garamond" w:hAnsi="Garamond"/>
          <w:color w:val="0F243E" w:themeColor="text2" w:themeShade="80"/>
        </w:rPr>
      </w:pPr>
    </w:p>
    <w:p w:rsidR="00A7406B"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A7406B" w:rsidRPr="00924C69">
        <w:rPr>
          <w:rFonts w:ascii="Garamond" w:hAnsi="Garamond"/>
          <w:color w:val="0F243E" w:themeColor="text2" w:themeShade="80"/>
        </w:rPr>
        <w:instrText xml:space="preserve"> LINK Excel.Sheet.8 "U:\\ISU\\ModelISUOLE60new.xlsx" "Major!R4C1:R13C9" \a \f 4 \r </w:instrText>
      </w:r>
      <w:r w:rsidR="005F6576"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tblInd w:w="78" w:type="dxa"/>
        <w:tblLayout w:type="fixed"/>
        <w:tblLook w:val="0000"/>
      </w:tblPr>
      <w:tblGrid>
        <w:gridCol w:w="1884"/>
        <w:gridCol w:w="658"/>
        <w:gridCol w:w="657"/>
        <w:gridCol w:w="658"/>
        <w:gridCol w:w="657"/>
        <w:gridCol w:w="658"/>
        <w:gridCol w:w="658"/>
        <w:gridCol w:w="657"/>
        <w:gridCol w:w="658"/>
      </w:tblGrid>
      <w:tr w:rsidR="00A7406B" w:rsidRPr="00924C69" w:rsidTr="005F6576">
        <w:trPr>
          <w:cantSplit/>
          <w:trHeight w:val="2016"/>
        </w:trPr>
        <w:tc>
          <w:tcPr>
            <w:tcW w:w="1884"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Major</w:t>
            </w:r>
          </w:p>
        </w:tc>
        <w:tc>
          <w:tcPr>
            <w:tcW w:w="658"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Critical Thinking  </w:t>
            </w:r>
          </w:p>
        </w:tc>
        <w:tc>
          <w:tcPr>
            <w:tcW w:w="65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Self Awareness  </w:t>
            </w:r>
          </w:p>
        </w:tc>
        <w:tc>
          <w:tcPr>
            <w:tcW w:w="658"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Communication  </w:t>
            </w:r>
          </w:p>
        </w:tc>
        <w:tc>
          <w:tcPr>
            <w:tcW w:w="65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Diversity  </w:t>
            </w:r>
          </w:p>
        </w:tc>
        <w:tc>
          <w:tcPr>
            <w:tcW w:w="658"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Citizenship  </w:t>
            </w:r>
          </w:p>
        </w:tc>
        <w:tc>
          <w:tcPr>
            <w:tcW w:w="658"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Membership and Leadership  </w:t>
            </w:r>
          </w:p>
        </w:tc>
        <w:tc>
          <w:tcPr>
            <w:tcW w:w="657"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Relationships  </w:t>
            </w:r>
          </w:p>
        </w:tc>
        <w:tc>
          <w:tcPr>
            <w:tcW w:w="658" w:type="dxa"/>
            <w:tcBorders>
              <w:top w:val="single" w:sz="6" w:space="0" w:color="auto"/>
              <w:left w:val="single" w:sz="6" w:space="0" w:color="auto"/>
              <w:bottom w:val="single" w:sz="6" w:space="0" w:color="auto"/>
              <w:right w:val="single" w:sz="6" w:space="0" w:color="auto"/>
            </w:tcBorders>
            <w:shd w:val="solid" w:color="CCCCFF" w:fill="CCCCFF"/>
            <w:textDirection w:val="btLr"/>
            <w:vAlign w:val="center"/>
          </w:tcPr>
          <w:p w:rsidR="00A7406B" w:rsidRPr="009A5FA0" w:rsidRDefault="00A7406B" w:rsidP="005F6576">
            <w:pPr>
              <w:autoSpaceDE w:val="0"/>
              <w:autoSpaceDN w:val="0"/>
              <w:adjustRightInd w:val="0"/>
              <w:ind w:left="113" w:right="113"/>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 xml:space="preserve">Interdependence  </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Business</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73.3</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72.6</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80.1</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71.6</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56.4</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66.6</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73.2</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80.2</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Education</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77.7</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63.3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79.3</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68.3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56.7</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68.0</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64.3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79.2</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Health</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73.8</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71.2</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78.2</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73.6</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67.8</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78.6</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76.2</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78.7</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Pre-Law</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77.0</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81.3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81.3</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75.0</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59.3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84.7</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83.0</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84.3</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Pre-Medical or Pre-Dental</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76.0</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80.3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86.3</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72.3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56.8</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80.3</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77.5</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83.7</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Social Sciences</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70.3</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70.3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78.0</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65.7</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53.3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62.3</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66.0</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80.5</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Technology</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76.7</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79.3</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79.0</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83.7</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62.7</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74.0</w:t>
            </w:r>
          </w:p>
        </w:tc>
        <w:tc>
          <w:tcPr>
            <w:tcW w:w="657"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75.7</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82.9</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Undeclared</w:t>
            </w:r>
          </w:p>
        </w:tc>
        <w:tc>
          <w:tcPr>
            <w:tcW w:w="658"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68.5</w:t>
            </w:r>
          </w:p>
        </w:tc>
        <w:tc>
          <w:tcPr>
            <w:tcW w:w="657"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58.0</w:t>
            </w:r>
          </w:p>
        </w:tc>
        <w:tc>
          <w:tcPr>
            <w:tcW w:w="658"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77.0</w:t>
            </w:r>
          </w:p>
        </w:tc>
        <w:tc>
          <w:tcPr>
            <w:tcW w:w="657"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75.0</w:t>
            </w:r>
          </w:p>
        </w:tc>
        <w:tc>
          <w:tcPr>
            <w:tcW w:w="658"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49.5</w:t>
            </w:r>
          </w:p>
        </w:tc>
        <w:tc>
          <w:tcPr>
            <w:tcW w:w="658"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73.0</w:t>
            </w:r>
          </w:p>
        </w:tc>
        <w:tc>
          <w:tcPr>
            <w:tcW w:w="657"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68.0</w:t>
            </w:r>
          </w:p>
        </w:tc>
        <w:tc>
          <w:tcPr>
            <w:tcW w:w="658" w:type="dxa"/>
            <w:tcBorders>
              <w:top w:val="single" w:sz="6" w:space="0" w:color="auto"/>
              <w:left w:val="single" w:sz="6" w:space="0" w:color="auto"/>
              <w:bottom w:val="single" w:sz="6" w:space="0" w:color="auto"/>
              <w:right w:val="single" w:sz="6" w:space="0" w:color="auto"/>
            </w:tcBorders>
          </w:tcPr>
          <w:p w:rsidR="00A7406B" w:rsidRPr="009A5FA0" w:rsidRDefault="00A7406B" w:rsidP="00A7406B">
            <w:pPr>
              <w:autoSpaceDE w:val="0"/>
              <w:autoSpaceDN w:val="0"/>
              <w:adjustRightInd w:val="0"/>
              <w:jc w:val="right"/>
              <w:rPr>
                <w:rFonts w:ascii="Garamond" w:eastAsiaTheme="minorEastAsia" w:hAnsi="Garamond" w:cs="Garamond"/>
                <w:color w:val="0F243E" w:themeColor="text2" w:themeShade="80"/>
                <w:sz w:val="24"/>
                <w:szCs w:val="24"/>
              </w:rPr>
            </w:pPr>
            <w:r w:rsidRPr="009A5FA0">
              <w:rPr>
                <w:rFonts w:ascii="Garamond" w:eastAsiaTheme="minorEastAsia" w:hAnsi="Garamond" w:cs="Garamond"/>
                <w:color w:val="0F243E" w:themeColor="text2" w:themeShade="80"/>
                <w:sz w:val="24"/>
                <w:szCs w:val="24"/>
              </w:rPr>
              <w:t>78.0</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Grand Total</w:t>
            </w:r>
          </w:p>
        </w:tc>
        <w:tc>
          <w:tcPr>
            <w:tcW w:w="658"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righ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74.2</w:t>
            </w:r>
          </w:p>
        </w:tc>
        <w:tc>
          <w:tcPr>
            <w:tcW w:w="657"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righ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72.8</w:t>
            </w:r>
          </w:p>
        </w:tc>
        <w:tc>
          <w:tcPr>
            <w:tcW w:w="658"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righ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80.1</w:t>
            </w:r>
          </w:p>
        </w:tc>
        <w:tc>
          <w:tcPr>
            <w:tcW w:w="657"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righ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72.8</w:t>
            </w:r>
          </w:p>
        </w:tc>
        <w:tc>
          <w:tcPr>
            <w:tcW w:w="658"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righ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58.4</w:t>
            </w:r>
          </w:p>
        </w:tc>
        <w:tc>
          <w:tcPr>
            <w:tcW w:w="658"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righ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72.7</w:t>
            </w:r>
          </w:p>
        </w:tc>
        <w:tc>
          <w:tcPr>
            <w:tcW w:w="657"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righ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73.5</w:t>
            </w:r>
          </w:p>
        </w:tc>
        <w:tc>
          <w:tcPr>
            <w:tcW w:w="658"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righ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80.8</w:t>
            </w:r>
          </w:p>
        </w:tc>
      </w:tr>
    </w:tbl>
    <w:p w:rsidR="00A7406B"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A7406B" w:rsidRPr="00924C69" w:rsidRDefault="00245007" w:rsidP="00A7406B">
      <w:pPr>
        <w:rPr>
          <w:rFonts w:ascii="Garamond" w:eastAsiaTheme="minorHAnsi" w:hAnsi="Garamond" w:cstheme="minorBidi"/>
          <w:color w:val="0F243E" w:themeColor="text2" w:themeShade="80"/>
          <w:szCs w:val="22"/>
        </w:rPr>
      </w:pPr>
      <w:r w:rsidRPr="00924C69">
        <w:rPr>
          <w:rFonts w:ascii="Garamond" w:hAnsi="Garamond"/>
          <w:color w:val="0F243E" w:themeColor="text2" w:themeShade="80"/>
        </w:rPr>
        <w:fldChar w:fldCharType="begin"/>
      </w:r>
      <w:r w:rsidR="00A7406B" w:rsidRPr="00924C69">
        <w:rPr>
          <w:rFonts w:ascii="Garamond" w:hAnsi="Garamond"/>
          <w:color w:val="0F243E" w:themeColor="text2" w:themeShade="80"/>
        </w:rPr>
        <w:instrText xml:space="preserve"> LINK Excel.Sheet.8 "U:\\ISU\\ModelISUOLE60new.xlsx" "Major!R23C1:R34C2" \a \f 4 \r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p>
    <w:tbl>
      <w:tblPr>
        <w:tblW w:w="0" w:type="auto"/>
        <w:tblInd w:w="78" w:type="dxa"/>
        <w:tblLayout w:type="fixed"/>
        <w:tblLook w:val="0000"/>
      </w:tblPr>
      <w:tblGrid>
        <w:gridCol w:w="1884"/>
        <w:gridCol w:w="658"/>
      </w:tblGrid>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Major</w:t>
            </w:r>
          </w:p>
        </w:tc>
        <w:tc>
          <w:tcPr>
            <w:tcW w:w="658"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N</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Business</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9</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Education</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3</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Engineering</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2</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General Studies</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1</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Health</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5</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Pre-Law</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3</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Pre-Medical or Pre-Dental</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4</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Social Sciences</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3</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Technology</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3</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left"/>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Undeclared</w:t>
            </w:r>
          </w:p>
        </w:tc>
        <w:tc>
          <w:tcPr>
            <w:tcW w:w="658" w:type="dxa"/>
            <w:tcBorders>
              <w:top w:val="single" w:sz="6" w:space="0" w:color="auto"/>
              <w:left w:val="single" w:sz="6" w:space="0" w:color="auto"/>
              <w:bottom w:val="single" w:sz="6" w:space="0" w:color="auto"/>
              <w:right w:val="single" w:sz="6" w:space="0" w:color="auto"/>
            </w:tcBorders>
          </w:tcPr>
          <w:p w:rsidR="00A7406B" w:rsidRPr="00924C69" w:rsidRDefault="00A7406B" w:rsidP="00A7406B">
            <w:pPr>
              <w:autoSpaceDE w:val="0"/>
              <w:autoSpaceDN w:val="0"/>
              <w:adjustRightInd w:val="0"/>
              <w:jc w:val="center"/>
              <w:rPr>
                <w:rFonts w:ascii="Garamond" w:eastAsiaTheme="minorEastAsia" w:hAnsi="Garamond" w:cs="Garamond"/>
                <w:color w:val="0F243E" w:themeColor="text2" w:themeShade="80"/>
                <w:sz w:val="24"/>
                <w:szCs w:val="24"/>
              </w:rPr>
            </w:pPr>
            <w:r w:rsidRPr="00924C69">
              <w:rPr>
                <w:rFonts w:ascii="Garamond" w:eastAsiaTheme="minorEastAsia" w:hAnsi="Garamond" w:cs="Garamond"/>
                <w:color w:val="0F243E" w:themeColor="text2" w:themeShade="80"/>
                <w:sz w:val="24"/>
                <w:szCs w:val="24"/>
              </w:rPr>
              <w:t>2</w:t>
            </w:r>
          </w:p>
        </w:tc>
      </w:tr>
      <w:tr w:rsidR="00A7406B" w:rsidRPr="00924C69" w:rsidTr="00A7406B">
        <w:trPr>
          <w:trHeight w:val="182"/>
        </w:trPr>
        <w:tc>
          <w:tcPr>
            <w:tcW w:w="1884"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left"/>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Grand Total</w:t>
            </w:r>
          </w:p>
        </w:tc>
        <w:tc>
          <w:tcPr>
            <w:tcW w:w="658" w:type="dxa"/>
            <w:tcBorders>
              <w:top w:val="single" w:sz="6" w:space="0" w:color="auto"/>
              <w:left w:val="single" w:sz="6" w:space="0" w:color="auto"/>
              <w:bottom w:val="single" w:sz="6" w:space="0" w:color="auto"/>
              <w:right w:val="single" w:sz="6" w:space="0" w:color="auto"/>
            </w:tcBorders>
            <w:shd w:val="solid" w:color="CCCCFF" w:fill="CCCCFF"/>
          </w:tcPr>
          <w:p w:rsidR="00A7406B" w:rsidRPr="009A5FA0" w:rsidRDefault="00A7406B" w:rsidP="00A7406B">
            <w:pPr>
              <w:autoSpaceDE w:val="0"/>
              <w:autoSpaceDN w:val="0"/>
              <w:adjustRightInd w:val="0"/>
              <w:jc w:val="center"/>
              <w:rPr>
                <w:rFonts w:ascii="Garamond" w:eastAsiaTheme="minorEastAsia" w:hAnsi="Garamond" w:cs="Garamond"/>
                <w:bCs/>
                <w:color w:val="0F243E" w:themeColor="text2" w:themeShade="80"/>
                <w:sz w:val="24"/>
                <w:szCs w:val="24"/>
              </w:rPr>
            </w:pPr>
            <w:r w:rsidRPr="009A5FA0">
              <w:rPr>
                <w:rFonts w:ascii="Garamond" w:eastAsiaTheme="minorEastAsia" w:hAnsi="Garamond" w:cs="Garamond"/>
                <w:bCs/>
                <w:color w:val="0F243E" w:themeColor="text2" w:themeShade="80"/>
                <w:sz w:val="24"/>
                <w:szCs w:val="24"/>
              </w:rPr>
              <w:t>35</w:t>
            </w:r>
          </w:p>
        </w:tc>
      </w:tr>
    </w:tbl>
    <w:p w:rsidR="00A7406B" w:rsidRPr="00924C69" w:rsidRDefault="00245007" w:rsidP="00A7406B">
      <w:pPr>
        <w:rPr>
          <w:rFonts w:ascii="Garamond" w:hAnsi="Garamond"/>
          <w:color w:val="0F243E" w:themeColor="text2" w:themeShade="80"/>
        </w:rPr>
      </w:pPr>
      <w:r w:rsidRPr="00924C69">
        <w:rPr>
          <w:rFonts w:ascii="Garamond" w:hAnsi="Garamond"/>
          <w:color w:val="0F243E" w:themeColor="text2" w:themeShade="80"/>
        </w:rPr>
        <w:fldChar w:fldCharType="end"/>
      </w:r>
    </w:p>
    <w:p w:rsidR="00A7406B" w:rsidRPr="00924C69" w:rsidRDefault="00A7406B" w:rsidP="00A7406B">
      <w:pPr>
        <w:rPr>
          <w:rFonts w:ascii="Garamond" w:hAnsi="Garamond"/>
          <w:color w:val="0F243E" w:themeColor="text2" w:themeShade="80"/>
        </w:rPr>
      </w:pPr>
    </w:p>
    <w:p w:rsidR="00A7406B" w:rsidRPr="00924C69" w:rsidRDefault="00245007" w:rsidP="007076C5">
      <w:pPr>
        <w:jc w:val="center"/>
        <w:rPr>
          <w:rFonts w:ascii="Garamond" w:hAnsi="Garamond"/>
          <w:color w:val="0F243E" w:themeColor="text2" w:themeShade="80"/>
        </w:rPr>
      </w:pPr>
      <w:r w:rsidRPr="00924C69">
        <w:rPr>
          <w:rFonts w:ascii="Garamond" w:hAnsi="Garamond"/>
          <w:color w:val="0F243E" w:themeColor="text2" w:themeShade="80"/>
        </w:rPr>
        <w:fldChar w:fldCharType="begin"/>
      </w:r>
      <w:r w:rsidR="00311650" w:rsidRPr="00924C69">
        <w:rPr>
          <w:rFonts w:ascii="Garamond" w:hAnsi="Garamond"/>
          <w:color w:val="0F243E" w:themeColor="text2" w:themeShade="80"/>
        </w:rPr>
        <w:instrText xml:space="preserve"> LINK Excel.Sheet.8 "U:\\ISU\\ModelISUOLE60new.xlsx!Major![ModelISUOLE60new.xlsx]Major Chart 2" "" \a \p </w:instrText>
      </w:r>
      <w:r w:rsidR="00924C69" w:rsidRPr="00924C69">
        <w:rPr>
          <w:rFonts w:ascii="Garamond" w:hAnsi="Garamond"/>
          <w:color w:val="0F243E" w:themeColor="text2" w:themeShade="80"/>
        </w:rPr>
        <w:instrText xml:space="preserve"> \* MERGEFORMAT </w:instrText>
      </w:r>
      <w:r w:rsidRPr="00924C69">
        <w:rPr>
          <w:rFonts w:ascii="Garamond" w:hAnsi="Garamond"/>
          <w:color w:val="0F243E" w:themeColor="text2" w:themeShade="80"/>
        </w:rPr>
        <w:fldChar w:fldCharType="separate"/>
      </w:r>
      <w:r w:rsidR="009A5FA0" w:rsidRPr="00245007">
        <w:rPr>
          <w:rFonts w:ascii="Garamond" w:hAnsi="Garamond"/>
          <w:color w:val="0F243E" w:themeColor="text2" w:themeShade="80"/>
        </w:rPr>
        <w:object w:dxaOrig="8211" w:dyaOrig="10119">
          <v:shape id="_x0000_i1040" type="#_x0000_t75" style="width:6in;height:532.05pt">
            <v:imagedata r:id="rId30" o:title=""/>
          </v:shape>
        </w:object>
      </w:r>
      <w:r w:rsidRPr="00924C69">
        <w:rPr>
          <w:rFonts w:ascii="Garamond" w:hAnsi="Garamond"/>
          <w:color w:val="0F243E" w:themeColor="text2" w:themeShade="80"/>
        </w:rPr>
        <w:fldChar w:fldCharType="end"/>
      </w:r>
    </w:p>
    <w:p w:rsidR="00A7406B" w:rsidRPr="00924C69" w:rsidRDefault="00A7406B" w:rsidP="00A7406B">
      <w:pPr>
        <w:rPr>
          <w:rFonts w:ascii="Garamond" w:hAnsi="Garamond"/>
          <w:color w:val="0F243E" w:themeColor="text2" w:themeShade="80"/>
        </w:rPr>
      </w:pPr>
    </w:p>
    <w:p w:rsidR="00A7406B" w:rsidRPr="00924C69" w:rsidRDefault="00A7406B" w:rsidP="00A7406B">
      <w:pPr>
        <w:rPr>
          <w:rFonts w:ascii="Garamond" w:hAnsi="Garamond"/>
          <w:color w:val="0F243E" w:themeColor="text2" w:themeShade="80"/>
        </w:rPr>
      </w:pPr>
    </w:p>
    <w:p w:rsidR="00A7406B" w:rsidRPr="00924C69" w:rsidRDefault="00A7406B" w:rsidP="00A7406B">
      <w:pPr>
        <w:rPr>
          <w:rFonts w:ascii="Garamond" w:hAnsi="Garamond"/>
          <w:color w:val="0F243E" w:themeColor="text2" w:themeShade="80"/>
        </w:rPr>
      </w:pPr>
    </w:p>
    <w:p w:rsidR="002753E5" w:rsidRPr="00924C69" w:rsidRDefault="002753E5" w:rsidP="00A7406B">
      <w:pPr>
        <w:rPr>
          <w:rFonts w:ascii="Garamond" w:hAnsi="Garamond"/>
          <w:color w:val="0F243E" w:themeColor="text2" w:themeShade="80"/>
        </w:rPr>
      </w:pPr>
      <w:r w:rsidRPr="00924C69">
        <w:rPr>
          <w:rFonts w:ascii="Garamond" w:hAnsi="Garamond"/>
          <w:color w:val="0F243E" w:themeColor="text2" w:themeShade="80"/>
        </w:rPr>
        <w:br w:type="page"/>
      </w:r>
    </w:p>
    <w:p w:rsidR="00527AD3" w:rsidRPr="00924C69" w:rsidRDefault="008F6747" w:rsidP="00A7406B">
      <w:pPr>
        <w:pStyle w:val="Heading1"/>
        <w:rPr>
          <w:rFonts w:ascii="Garamond" w:hAnsi="Garamond"/>
          <w:color w:val="0F243E" w:themeColor="text2" w:themeShade="80"/>
        </w:rPr>
      </w:pPr>
      <w:bookmarkStart w:id="18" w:name="_Toc274395774"/>
      <w:r w:rsidRPr="00924C69">
        <w:rPr>
          <w:rFonts w:ascii="Garamond" w:hAnsi="Garamond"/>
          <w:color w:val="0F243E" w:themeColor="text2" w:themeShade="80"/>
        </w:rPr>
        <w:t>Appendix</w:t>
      </w:r>
      <w:bookmarkEnd w:id="18"/>
    </w:p>
    <w:p w:rsidR="008F6747" w:rsidRPr="00924C69" w:rsidRDefault="008F6747" w:rsidP="00A7406B">
      <w:pPr>
        <w:pStyle w:val="ListBullet"/>
        <w:rPr>
          <w:rFonts w:ascii="Garamond" w:hAnsi="Garamond"/>
          <w:color w:val="0F243E" w:themeColor="text2" w:themeShade="80"/>
        </w:rPr>
      </w:pPr>
    </w:p>
    <w:p w:rsidR="008F6747" w:rsidRPr="00924C69" w:rsidRDefault="008F6747" w:rsidP="00A7406B">
      <w:pPr>
        <w:rPr>
          <w:rFonts w:ascii="Garamond" w:hAnsi="Garamond"/>
          <w:color w:val="0F243E" w:themeColor="text2" w:themeShade="80"/>
        </w:rPr>
      </w:pPr>
      <w:r w:rsidRPr="00924C69">
        <w:rPr>
          <w:rFonts w:ascii="Garamond" w:hAnsi="Garamond"/>
          <w:color w:val="0F243E" w:themeColor="text2" w:themeShade="80"/>
        </w:rPr>
        <w:t xml:space="preserve">Students who had apparent patterns in their answers (1 2 3 4 5, or 10 10 10 10  e.g.) and students with a large number of unanswered items were omitted from this analysis. </w:t>
      </w:r>
    </w:p>
    <w:p w:rsidR="008F6747" w:rsidRPr="00924C69" w:rsidRDefault="008F6747" w:rsidP="00A7406B">
      <w:pPr>
        <w:rPr>
          <w:rFonts w:ascii="Garamond" w:hAnsi="Garamond"/>
          <w:color w:val="0F243E" w:themeColor="text2" w:themeShade="80"/>
        </w:rPr>
      </w:pPr>
    </w:p>
    <w:p w:rsidR="008F6747" w:rsidRPr="00924C69" w:rsidRDefault="008F6747" w:rsidP="00A7406B">
      <w:pPr>
        <w:rPr>
          <w:rFonts w:ascii="Garamond" w:hAnsi="Garamond"/>
          <w:color w:val="0F243E" w:themeColor="text2" w:themeShade="80"/>
        </w:rPr>
      </w:pPr>
      <w:r w:rsidRPr="00924C69">
        <w:rPr>
          <w:rFonts w:ascii="Garamond" w:hAnsi="Garamond"/>
          <w:color w:val="0F243E" w:themeColor="text2" w:themeShade="80"/>
        </w:rPr>
        <w:t>All blank items were coded with a 7, which is close to the overall item mean.</w:t>
      </w:r>
    </w:p>
    <w:p w:rsidR="008F6747" w:rsidRPr="00924C69" w:rsidRDefault="008F6747" w:rsidP="00A7406B">
      <w:pPr>
        <w:rPr>
          <w:rFonts w:ascii="Garamond" w:hAnsi="Garamond"/>
          <w:color w:val="0F243E" w:themeColor="text2" w:themeShade="80"/>
        </w:rPr>
      </w:pPr>
    </w:p>
    <w:p w:rsidR="008F6747" w:rsidRPr="00924C69" w:rsidRDefault="008F6747" w:rsidP="00A7406B">
      <w:pPr>
        <w:rPr>
          <w:rFonts w:ascii="Garamond" w:hAnsi="Garamond"/>
          <w:color w:val="0F243E" w:themeColor="text2" w:themeShade="80"/>
        </w:rPr>
      </w:pPr>
      <w:r w:rsidRPr="00924C69">
        <w:rPr>
          <w:rFonts w:ascii="Garamond" w:hAnsi="Garamond"/>
          <w:color w:val="0F243E" w:themeColor="text2" w:themeShade="80"/>
        </w:rPr>
        <w:t>Results are reported against the UniLOA National Database, which is composed of all responses to the UniLOA received by the Center for Learning Outcomes Assessment, Inc.</w:t>
      </w:r>
    </w:p>
    <w:p w:rsidR="008F6747" w:rsidRPr="00924C69" w:rsidRDefault="008F6747" w:rsidP="00A7406B">
      <w:pPr>
        <w:rPr>
          <w:rFonts w:ascii="Garamond" w:hAnsi="Garamond"/>
          <w:color w:val="0F243E" w:themeColor="text2" w:themeShade="80"/>
        </w:rPr>
      </w:pPr>
    </w:p>
    <w:p w:rsidR="008F6747" w:rsidRPr="00924C69" w:rsidRDefault="008F6747" w:rsidP="00A7406B">
      <w:pPr>
        <w:rPr>
          <w:rFonts w:ascii="Garamond" w:hAnsi="Garamond"/>
          <w:color w:val="0F243E" w:themeColor="text2" w:themeShade="80"/>
        </w:rPr>
      </w:pPr>
      <w:r w:rsidRPr="00924C69">
        <w:rPr>
          <w:rFonts w:ascii="Garamond" w:hAnsi="Garamond"/>
          <w:color w:val="0F243E" w:themeColor="text2" w:themeShade="80"/>
        </w:rPr>
        <w:t>An intentional analysis protocol was followed beginning with the reporting of overall domain scores contrasted with the mean of all student responses housed in the UniLOA National Database.  Mean domain scores are computed by equal weighting of all questions pertaining to their particular domain.  An overall UniLOA Index Score is computed by equally weighting of all domain scores.  Future analysis of the data housed in the National Database will include regression studies to compute an equation that will more accurately reflect the contribution of each domain score to the Index score.</w:t>
      </w:r>
    </w:p>
    <w:p w:rsidR="008F6747" w:rsidRPr="00924C69" w:rsidRDefault="008F6747" w:rsidP="00A7406B">
      <w:pPr>
        <w:pStyle w:val="ListBullet"/>
        <w:rPr>
          <w:rFonts w:ascii="Garamond" w:hAnsi="Garamond"/>
          <w:color w:val="0F243E" w:themeColor="text2" w:themeShade="80"/>
        </w:rPr>
      </w:pPr>
    </w:p>
    <w:p w:rsidR="008F6747" w:rsidRPr="00924C69" w:rsidRDefault="008F6747" w:rsidP="00A7406B">
      <w:pPr>
        <w:pStyle w:val="ListBullet"/>
        <w:rPr>
          <w:rFonts w:ascii="Garamond" w:hAnsi="Garamond"/>
          <w:color w:val="0F243E" w:themeColor="text2" w:themeShade="80"/>
        </w:rPr>
      </w:pPr>
    </w:p>
    <w:p w:rsidR="008F6747" w:rsidRPr="00924C69" w:rsidRDefault="008F6747" w:rsidP="00A7406B">
      <w:pPr>
        <w:rPr>
          <w:rFonts w:ascii="Garamond" w:hAnsi="Garamond"/>
          <w:color w:val="0F243E" w:themeColor="text2" w:themeShade="80"/>
        </w:rPr>
      </w:pPr>
    </w:p>
    <w:sectPr w:rsidR="008F6747" w:rsidRPr="00924C69" w:rsidSect="009136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9B" w:rsidRDefault="0010009B" w:rsidP="00A7406B">
      <w:r>
        <w:separator/>
      </w:r>
    </w:p>
  </w:endnote>
  <w:endnote w:type="continuationSeparator" w:id="0">
    <w:p w:rsidR="0010009B" w:rsidRDefault="0010009B" w:rsidP="00A74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A0" w:rsidRDefault="009A5FA0" w:rsidP="00A7406B">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A5FA0" w:rsidRDefault="009A5FA0" w:rsidP="00A7406B"/>
  <w:p w:rsidR="009A5FA0" w:rsidRDefault="009A5FA0" w:rsidP="00A7406B"/>
  <w:p w:rsidR="009A5FA0" w:rsidRDefault="009A5FA0" w:rsidP="00A740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A0" w:rsidRPr="008F6747" w:rsidRDefault="009A5FA0" w:rsidP="008D50D8">
    <w:pPr>
      <w:jc w:val="right"/>
      <w:rPr>
        <w:rStyle w:val="PageNumber"/>
        <w:sz w:val="22"/>
        <w:szCs w:val="22"/>
      </w:rPr>
    </w:pPr>
    <w:r w:rsidRPr="008F6747">
      <w:rPr>
        <w:rStyle w:val="PageNumber"/>
        <w:sz w:val="22"/>
        <w:szCs w:val="22"/>
      </w:rPr>
      <w:t>UniLOA Report Page</w:t>
    </w:r>
    <w:r w:rsidR="008D50D8">
      <w:rPr>
        <w:rStyle w:val="PageNumber"/>
        <w:sz w:val="22"/>
        <w:szCs w:val="22"/>
      </w:rPr>
      <w:t xml:space="preserve"> </w:t>
    </w:r>
    <w:r w:rsidRPr="008F6747">
      <w:rPr>
        <w:rStyle w:val="PageNumber"/>
        <w:sz w:val="22"/>
        <w:szCs w:val="22"/>
      </w:rPr>
      <w:fldChar w:fldCharType="begin"/>
    </w:r>
    <w:r w:rsidRPr="008F6747">
      <w:rPr>
        <w:rStyle w:val="PageNumber"/>
        <w:sz w:val="22"/>
        <w:szCs w:val="22"/>
      </w:rPr>
      <w:instrText xml:space="preserve">PAGE  </w:instrText>
    </w:r>
    <w:r w:rsidRPr="008F6747">
      <w:rPr>
        <w:rStyle w:val="PageNumber"/>
        <w:sz w:val="22"/>
        <w:szCs w:val="22"/>
      </w:rPr>
      <w:fldChar w:fldCharType="separate"/>
    </w:r>
    <w:r w:rsidR="00FC0713">
      <w:rPr>
        <w:rStyle w:val="PageNumber"/>
        <w:noProof/>
        <w:sz w:val="22"/>
        <w:szCs w:val="22"/>
      </w:rPr>
      <w:t>10</w:t>
    </w:r>
    <w:r w:rsidRPr="008F6747">
      <w:rPr>
        <w:rStyle w:val="PageNumber"/>
        <w:sz w:val="22"/>
        <w:szCs w:val="22"/>
      </w:rPr>
      <w:fldChar w:fldCharType="end"/>
    </w:r>
    <w:r w:rsidR="008D50D8">
      <w:rPr>
        <w:rStyle w:val="PageNumber"/>
        <w:sz w:val="22"/>
        <w:szCs w:val="22"/>
      </w:rPr>
      <w:t xml:space="preserve">                                                                                                                                </w:t>
    </w:r>
    <w:r w:rsidR="008D50D8">
      <w:rPr>
        <w:noProof/>
        <w:szCs w:val="22"/>
      </w:rPr>
      <w:drawing>
        <wp:inline distT="0" distB="0" distL="0" distR="0">
          <wp:extent cx="558141" cy="516280"/>
          <wp:effectExtent l="0" t="0" r="0" b="0"/>
          <wp:docPr id="4" name="Picture 3" descr="uniloalogo NEW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alogo NEWtrans.png"/>
                  <pic:cNvPicPr/>
                </pic:nvPicPr>
                <pic:blipFill>
                  <a:blip r:embed="rId1"/>
                  <a:stretch>
                    <a:fillRect/>
                  </a:stretch>
                </pic:blipFill>
                <pic:spPr>
                  <a:xfrm>
                    <a:off x="0" y="0"/>
                    <a:ext cx="559052" cy="517123"/>
                  </a:xfrm>
                  <a:prstGeom prst="rect">
                    <a:avLst/>
                  </a:prstGeom>
                </pic:spPr>
              </pic:pic>
            </a:graphicData>
          </a:graphic>
        </wp:inline>
      </w:drawing>
    </w:r>
  </w:p>
  <w:p w:rsidR="009A5FA0" w:rsidRDefault="009A5FA0" w:rsidP="00A740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A0" w:rsidRDefault="009A5FA0" w:rsidP="00A7406B">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9B" w:rsidRDefault="0010009B" w:rsidP="00A7406B">
      <w:r>
        <w:separator/>
      </w:r>
    </w:p>
  </w:footnote>
  <w:footnote w:type="continuationSeparator" w:id="0">
    <w:p w:rsidR="0010009B" w:rsidRDefault="0010009B" w:rsidP="00A74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D8" w:rsidRDefault="008D50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782" o:spid="_x0000_s2050" type="#_x0000_t75" style="position:absolute;left:0;text-align:left;margin-left:0;margin-top:0;width:468pt;height:432.9pt;z-index:-251657216;mso-position-horizontal:center;mso-position-horizontal-relative:margin;mso-position-vertical:center;mso-position-vertical-relative:margin" o:allowincell="f">
          <v:imagedata r:id="rId1" o:title="uniloalogo NEWtran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D8" w:rsidRDefault="008D50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783" o:spid="_x0000_s2051" type="#_x0000_t75" style="position:absolute;left:0;text-align:left;margin-left:0;margin-top:0;width:468pt;height:432.9pt;z-index:-251656192;mso-position-horizontal:center;mso-position-horizontal-relative:margin;mso-position-vertical:center;mso-position-vertical-relative:margin" o:allowincell="f">
          <v:imagedata r:id="rId1" o:title="uniloalogo NEWtran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A0" w:rsidRDefault="008D50D8" w:rsidP="00A7406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781" o:spid="_x0000_s2049" type="#_x0000_t75" style="position:absolute;left:0;text-align:left;margin-left:0;margin-top:0;width:468pt;height:432.9pt;z-index:-251658240;mso-position-horizontal:center;mso-position-horizontal-relative:margin;mso-position-vertical:center;mso-position-vertical-relative:margin" o:allowincell="f">
          <v:imagedata r:id="rId1" o:title="uniloalogo NEWtrans" gain="19661f" blacklevel="22938f"/>
        </v:shape>
      </w:pict>
    </w:r>
    <w:r w:rsidR="009A5FA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CA3903"/>
    <w:multiLevelType w:val="hybridMultilevel"/>
    <w:tmpl w:val="F02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347B3F"/>
    <w:multiLevelType w:val="hybridMultilevel"/>
    <w:tmpl w:val="E2D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C3942"/>
    <w:multiLevelType w:val="singleLevel"/>
    <w:tmpl w:val="C8727A20"/>
    <w:lvl w:ilvl="0">
      <w:start w:val="1"/>
      <w:numFmt w:val="decimal"/>
      <w:lvlText w:val="%1)"/>
      <w:legacy w:legacy="1" w:legacySpace="0" w:legacyIndent="360"/>
      <w:lvlJc w:val="left"/>
      <w:pPr>
        <w:ind w:left="720" w:hanging="360"/>
      </w:pPr>
    </w:lvl>
  </w:abstractNum>
  <w:abstractNum w:abstractNumId="4">
    <w:nsid w:val="1B1A777C"/>
    <w:multiLevelType w:val="hybridMultilevel"/>
    <w:tmpl w:val="D4241DAE"/>
    <w:lvl w:ilvl="0" w:tplc="B76AF642">
      <w:start w:val="7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F7DBB"/>
    <w:multiLevelType w:val="hybridMultilevel"/>
    <w:tmpl w:val="DE088F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440"/>
        </w:tabs>
        <w:ind w:left="14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92CAF"/>
    <w:multiLevelType w:val="hybridMultilevel"/>
    <w:tmpl w:val="E7205E76"/>
    <w:lvl w:ilvl="0" w:tplc="E83CEC32">
      <w:start w:val="1"/>
      <w:numFmt w:val="decimal"/>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C7114"/>
    <w:multiLevelType w:val="hybridMultilevel"/>
    <w:tmpl w:val="C42A2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2514FA"/>
    <w:multiLevelType w:val="hybridMultilevel"/>
    <w:tmpl w:val="E86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629B3"/>
    <w:multiLevelType w:val="singleLevel"/>
    <w:tmpl w:val="C8727A20"/>
    <w:lvl w:ilvl="0">
      <w:start w:val="1"/>
      <w:numFmt w:val="decimal"/>
      <w:lvlText w:val="%1)"/>
      <w:legacy w:legacy="1" w:legacySpace="0" w:legacyIndent="360"/>
      <w:lvlJc w:val="left"/>
      <w:pPr>
        <w:ind w:left="720" w:hanging="360"/>
      </w:pPr>
    </w:lvl>
  </w:abstractNum>
  <w:abstractNum w:abstractNumId="1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DE230A"/>
    <w:multiLevelType w:val="multilevel"/>
    <w:tmpl w:val="E9B0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start w:val="1"/>
        <w:numFmt w:val="bullet"/>
        <w:lvlText w:val=""/>
        <w:legacy w:legacy="1" w:legacySpace="0" w:legacyIndent="360"/>
        <w:lvlJc w:val="left"/>
        <w:pPr>
          <w:ind w:left="720" w:hanging="360"/>
        </w:pPr>
        <w:rPr>
          <w:rFonts w:ascii="Wingdings" w:hAnsi="Wingdings" w:hint="default"/>
          <w:sz w:val="12"/>
        </w:rPr>
      </w:lvl>
    </w:lvlOverride>
  </w:num>
  <w:num w:numId="3">
    <w:abstractNumId w:val="9"/>
  </w:num>
  <w:num w:numId="4">
    <w:abstractNumId w:val="10"/>
  </w:num>
  <w:num w:numId="5">
    <w:abstractNumId w:val="6"/>
  </w:num>
  <w:num w:numId="6">
    <w:abstractNumId w:val="6"/>
    <w:lvlOverride w:ilvl="0">
      <w:startOverride w:val="1"/>
    </w:lvlOverride>
  </w:num>
  <w:num w:numId="7">
    <w:abstractNumId w:val="5"/>
  </w:num>
  <w:num w:numId="8">
    <w:abstractNumId w:val="11"/>
  </w:num>
  <w:num w:numId="9">
    <w:abstractNumId w:val="4"/>
  </w:num>
  <w:num w:numId="10">
    <w:abstractNumId w:val="1"/>
  </w:num>
  <w:num w:numId="11">
    <w:abstractNumId w:val="7"/>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1"/>
  <w:stylePaneSortMethod w:val="00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C291F"/>
    <w:rsid w:val="00000DBA"/>
    <w:rsid w:val="00000E38"/>
    <w:rsid w:val="00013E0E"/>
    <w:rsid w:val="00014861"/>
    <w:rsid w:val="00057AD0"/>
    <w:rsid w:val="000677FF"/>
    <w:rsid w:val="00087840"/>
    <w:rsid w:val="00091845"/>
    <w:rsid w:val="000A15FA"/>
    <w:rsid w:val="000A1E08"/>
    <w:rsid w:val="000B43C5"/>
    <w:rsid w:val="000B50F1"/>
    <w:rsid w:val="000B7FE8"/>
    <w:rsid w:val="000C47F9"/>
    <w:rsid w:val="000C5D57"/>
    <w:rsid w:val="000D5BCD"/>
    <w:rsid w:val="000F0AA3"/>
    <w:rsid w:val="000F6A58"/>
    <w:rsid w:val="0010009B"/>
    <w:rsid w:val="00102399"/>
    <w:rsid w:val="0010750A"/>
    <w:rsid w:val="00113C31"/>
    <w:rsid w:val="001148EB"/>
    <w:rsid w:val="00114DC5"/>
    <w:rsid w:val="00124ACA"/>
    <w:rsid w:val="0012517D"/>
    <w:rsid w:val="00130DAD"/>
    <w:rsid w:val="00131D10"/>
    <w:rsid w:val="001351D9"/>
    <w:rsid w:val="001514B6"/>
    <w:rsid w:val="00167667"/>
    <w:rsid w:val="00182DE5"/>
    <w:rsid w:val="001850C9"/>
    <w:rsid w:val="00193250"/>
    <w:rsid w:val="001A406B"/>
    <w:rsid w:val="001B0073"/>
    <w:rsid w:val="001B25B3"/>
    <w:rsid w:val="001B27A7"/>
    <w:rsid w:val="001C3C4D"/>
    <w:rsid w:val="001C4506"/>
    <w:rsid w:val="001C6D89"/>
    <w:rsid w:val="001D5AEC"/>
    <w:rsid w:val="001D7E96"/>
    <w:rsid w:val="001E6892"/>
    <w:rsid w:val="001F3BD4"/>
    <w:rsid w:val="001F456E"/>
    <w:rsid w:val="002015FB"/>
    <w:rsid w:val="0020267C"/>
    <w:rsid w:val="002043AA"/>
    <w:rsid w:val="00210747"/>
    <w:rsid w:val="002166B6"/>
    <w:rsid w:val="00216CF9"/>
    <w:rsid w:val="00245007"/>
    <w:rsid w:val="002452F1"/>
    <w:rsid w:val="002468EA"/>
    <w:rsid w:val="00250708"/>
    <w:rsid w:val="0027323D"/>
    <w:rsid w:val="002753E5"/>
    <w:rsid w:val="00280937"/>
    <w:rsid w:val="002A5EF1"/>
    <w:rsid w:val="002B0134"/>
    <w:rsid w:val="002B519C"/>
    <w:rsid w:val="002C078B"/>
    <w:rsid w:val="002D296C"/>
    <w:rsid w:val="002D381D"/>
    <w:rsid w:val="002D6004"/>
    <w:rsid w:val="002D7CEC"/>
    <w:rsid w:val="002E51C4"/>
    <w:rsid w:val="002F0DA2"/>
    <w:rsid w:val="002F48F8"/>
    <w:rsid w:val="00311650"/>
    <w:rsid w:val="00315ED0"/>
    <w:rsid w:val="00323520"/>
    <w:rsid w:val="00334516"/>
    <w:rsid w:val="00340697"/>
    <w:rsid w:val="00342596"/>
    <w:rsid w:val="00357CC4"/>
    <w:rsid w:val="00361A40"/>
    <w:rsid w:val="003718BC"/>
    <w:rsid w:val="003A206C"/>
    <w:rsid w:val="003B5F0D"/>
    <w:rsid w:val="003C1ECD"/>
    <w:rsid w:val="003D090D"/>
    <w:rsid w:val="003D15F9"/>
    <w:rsid w:val="003D339E"/>
    <w:rsid w:val="003E3276"/>
    <w:rsid w:val="003F0397"/>
    <w:rsid w:val="00403A34"/>
    <w:rsid w:val="00404411"/>
    <w:rsid w:val="0042032F"/>
    <w:rsid w:val="00424D2B"/>
    <w:rsid w:val="004341B6"/>
    <w:rsid w:val="00442D3B"/>
    <w:rsid w:val="004673DC"/>
    <w:rsid w:val="00472561"/>
    <w:rsid w:val="00480919"/>
    <w:rsid w:val="004A6186"/>
    <w:rsid w:val="004B2ABF"/>
    <w:rsid w:val="004C7327"/>
    <w:rsid w:val="004E1A34"/>
    <w:rsid w:val="004E31AA"/>
    <w:rsid w:val="004F738B"/>
    <w:rsid w:val="00506006"/>
    <w:rsid w:val="0050621F"/>
    <w:rsid w:val="00510FD7"/>
    <w:rsid w:val="00513E1F"/>
    <w:rsid w:val="00524EAF"/>
    <w:rsid w:val="00527AD3"/>
    <w:rsid w:val="00542C0D"/>
    <w:rsid w:val="00550FA3"/>
    <w:rsid w:val="00573F84"/>
    <w:rsid w:val="005768DD"/>
    <w:rsid w:val="005959D7"/>
    <w:rsid w:val="00597B32"/>
    <w:rsid w:val="005A22AE"/>
    <w:rsid w:val="005B00A2"/>
    <w:rsid w:val="005B0CC3"/>
    <w:rsid w:val="005C0D24"/>
    <w:rsid w:val="005C3C3F"/>
    <w:rsid w:val="005D20AC"/>
    <w:rsid w:val="005D3BBB"/>
    <w:rsid w:val="005D63AE"/>
    <w:rsid w:val="005D7ECC"/>
    <w:rsid w:val="005F240A"/>
    <w:rsid w:val="005F6576"/>
    <w:rsid w:val="005F76E0"/>
    <w:rsid w:val="00613B67"/>
    <w:rsid w:val="00650645"/>
    <w:rsid w:val="00656348"/>
    <w:rsid w:val="0066220F"/>
    <w:rsid w:val="00662A66"/>
    <w:rsid w:val="006829F4"/>
    <w:rsid w:val="006A0007"/>
    <w:rsid w:val="006C6437"/>
    <w:rsid w:val="006D57CF"/>
    <w:rsid w:val="006E08D3"/>
    <w:rsid w:val="006F5194"/>
    <w:rsid w:val="00704A4A"/>
    <w:rsid w:val="007070C9"/>
    <w:rsid w:val="007076C5"/>
    <w:rsid w:val="00720D6D"/>
    <w:rsid w:val="00722617"/>
    <w:rsid w:val="0073790C"/>
    <w:rsid w:val="00741D2E"/>
    <w:rsid w:val="0074617E"/>
    <w:rsid w:val="0075754C"/>
    <w:rsid w:val="007709CF"/>
    <w:rsid w:val="00774597"/>
    <w:rsid w:val="007858CE"/>
    <w:rsid w:val="007901FF"/>
    <w:rsid w:val="007944D3"/>
    <w:rsid w:val="007960D7"/>
    <w:rsid w:val="007A6F86"/>
    <w:rsid w:val="007B04E4"/>
    <w:rsid w:val="007B605F"/>
    <w:rsid w:val="007C2802"/>
    <w:rsid w:val="007C414D"/>
    <w:rsid w:val="007C6965"/>
    <w:rsid w:val="007E00AC"/>
    <w:rsid w:val="007F2867"/>
    <w:rsid w:val="007F3DE3"/>
    <w:rsid w:val="007F53BA"/>
    <w:rsid w:val="00803112"/>
    <w:rsid w:val="008070C7"/>
    <w:rsid w:val="008150D2"/>
    <w:rsid w:val="00822CA9"/>
    <w:rsid w:val="00863C33"/>
    <w:rsid w:val="00874F4C"/>
    <w:rsid w:val="008751BC"/>
    <w:rsid w:val="00886083"/>
    <w:rsid w:val="008920F8"/>
    <w:rsid w:val="00892967"/>
    <w:rsid w:val="0089587D"/>
    <w:rsid w:val="008B654C"/>
    <w:rsid w:val="008D50D8"/>
    <w:rsid w:val="008D5B64"/>
    <w:rsid w:val="008F6747"/>
    <w:rsid w:val="009051AC"/>
    <w:rsid w:val="00911B0D"/>
    <w:rsid w:val="009136EF"/>
    <w:rsid w:val="0092469C"/>
    <w:rsid w:val="00924C69"/>
    <w:rsid w:val="00925A23"/>
    <w:rsid w:val="00967E16"/>
    <w:rsid w:val="00973F74"/>
    <w:rsid w:val="00997026"/>
    <w:rsid w:val="00997CA3"/>
    <w:rsid w:val="009A343C"/>
    <w:rsid w:val="009A5FA0"/>
    <w:rsid w:val="009C291F"/>
    <w:rsid w:val="009C34B5"/>
    <w:rsid w:val="009C76EB"/>
    <w:rsid w:val="009D40C2"/>
    <w:rsid w:val="009D4D86"/>
    <w:rsid w:val="009D6664"/>
    <w:rsid w:val="009E5BAC"/>
    <w:rsid w:val="009E5D22"/>
    <w:rsid w:val="009F5E12"/>
    <w:rsid w:val="009F61B1"/>
    <w:rsid w:val="00A24895"/>
    <w:rsid w:val="00A31FBC"/>
    <w:rsid w:val="00A42B36"/>
    <w:rsid w:val="00A6006A"/>
    <w:rsid w:val="00A7406B"/>
    <w:rsid w:val="00A851F9"/>
    <w:rsid w:val="00A90E8D"/>
    <w:rsid w:val="00AA0BB2"/>
    <w:rsid w:val="00AD04F6"/>
    <w:rsid w:val="00AD37AC"/>
    <w:rsid w:val="00AE3999"/>
    <w:rsid w:val="00AE5F8E"/>
    <w:rsid w:val="00AE6CBB"/>
    <w:rsid w:val="00B01D43"/>
    <w:rsid w:val="00B059F9"/>
    <w:rsid w:val="00B07762"/>
    <w:rsid w:val="00B14B4A"/>
    <w:rsid w:val="00B32B5D"/>
    <w:rsid w:val="00B32EDE"/>
    <w:rsid w:val="00B435A5"/>
    <w:rsid w:val="00B447FD"/>
    <w:rsid w:val="00B6573F"/>
    <w:rsid w:val="00BB5505"/>
    <w:rsid w:val="00BB6C4C"/>
    <w:rsid w:val="00BB6FAB"/>
    <w:rsid w:val="00BD5C38"/>
    <w:rsid w:val="00BE1B1F"/>
    <w:rsid w:val="00BE4311"/>
    <w:rsid w:val="00BE5F36"/>
    <w:rsid w:val="00BF28E6"/>
    <w:rsid w:val="00C00EFE"/>
    <w:rsid w:val="00C10504"/>
    <w:rsid w:val="00C25CB0"/>
    <w:rsid w:val="00C501E4"/>
    <w:rsid w:val="00C52A39"/>
    <w:rsid w:val="00C52A4B"/>
    <w:rsid w:val="00C567EA"/>
    <w:rsid w:val="00C61CD5"/>
    <w:rsid w:val="00C6302B"/>
    <w:rsid w:val="00C65A07"/>
    <w:rsid w:val="00C90B27"/>
    <w:rsid w:val="00C9346C"/>
    <w:rsid w:val="00CB0CF5"/>
    <w:rsid w:val="00CC2923"/>
    <w:rsid w:val="00CC57D7"/>
    <w:rsid w:val="00CC67D1"/>
    <w:rsid w:val="00CE6295"/>
    <w:rsid w:val="00CF2201"/>
    <w:rsid w:val="00D012D3"/>
    <w:rsid w:val="00D06F9A"/>
    <w:rsid w:val="00D126EB"/>
    <w:rsid w:val="00D20F8A"/>
    <w:rsid w:val="00D27244"/>
    <w:rsid w:val="00D27482"/>
    <w:rsid w:val="00D41B05"/>
    <w:rsid w:val="00D41BD8"/>
    <w:rsid w:val="00D421A2"/>
    <w:rsid w:val="00D62928"/>
    <w:rsid w:val="00D71161"/>
    <w:rsid w:val="00D776AC"/>
    <w:rsid w:val="00D83460"/>
    <w:rsid w:val="00D83AC2"/>
    <w:rsid w:val="00D859C7"/>
    <w:rsid w:val="00DA030F"/>
    <w:rsid w:val="00DB13A0"/>
    <w:rsid w:val="00DB3A4A"/>
    <w:rsid w:val="00DB586B"/>
    <w:rsid w:val="00DB766F"/>
    <w:rsid w:val="00DB7FC3"/>
    <w:rsid w:val="00DC1373"/>
    <w:rsid w:val="00DC2B6B"/>
    <w:rsid w:val="00DC3A3C"/>
    <w:rsid w:val="00DC3A52"/>
    <w:rsid w:val="00DC5DE9"/>
    <w:rsid w:val="00DD3F83"/>
    <w:rsid w:val="00DE3438"/>
    <w:rsid w:val="00DF0350"/>
    <w:rsid w:val="00E026C3"/>
    <w:rsid w:val="00E03BF7"/>
    <w:rsid w:val="00E1455E"/>
    <w:rsid w:val="00E31F72"/>
    <w:rsid w:val="00E477CC"/>
    <w:rsid w:val="00E50C6C"/>
    <w:rsid w:val="00E54BFB"/>
    <w:rsid w:val="00E605C4"/>
    <w:rsid w:val="00E65038"/>
    <w:rsid w:val="00E87866"/>
    <w:rsid w:val="00E97FFD"/>
    <w:rsid w:val="00EB55EC"/>
    <w:rsid w:val="00EB7052"/>
    <w:rsid w:val="00EB7FCB"/>
    <w:rsid w:val="00EC1FE3"/>
    <w:rsid w:val="00EC2AE3"/>
    <w:rsid w:val="00EC6763"/>
    <w:rsid w:val="00ED147B"/>
    <w:rsid w:val="00ED3028"/>
    <w:rsid w:val="00ED362B"/>
    <w:rsid w:val="00ED4E4A"/>
    <w:rsid w:val="00EE7C69"/>
    <w:rsid w:val="00F017D5"/>
    <w:rsid w:val="00F12C66"/>
    <w:rsid w:val="00F24B1C"/>
    <w:rsid w:val="00F34C35"/>
    <w:rsid w:val="00F42321"/>
    <w:rsid w:val="00F42E33"/>
    <w:rsid w:val="00F51DE4"/>
    <w:rsid w:val="00F60E22"/>
    <w:rsid w:val="00F62A38"/>
    <w:rsid w:val="00F63712"/>
    <w:rsid w:val="00F65E76"/>
    <w:rsid w:val="00F92EBE"/>
    <w:rsid w:val="00FB109A"/>
    <w:rsid w:val="00FC0713"/>
    <w:rsid w:val="00FC240B"/>
    <w:rsid w:val="00FD3376"/>
    <w:rsid w:val="00FF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12"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6B"/>
    <w:pPr>
      <w:spacing w:after="0" w:line="240" w:lineRule="auto"/>
      <w:ind w:firstLine="0"/>
      <w:jc w:val="both"/>
    </w:pPr>
    <w:rPr>
      <w:rFonts w:eastAsia="Times New Roman" w:cs="Times New Roman"/>
      <w:szCs w:val="20"/>
    </w:rPr>
  </w:style>
  <w:style w:type="paragraph" w:styleId="Heading1">
    <w:name w:val="heading 1"/>
    <w:basedOn w:val="ListBullet"/>
    <w:next w:val="Normal"/>
    <w:link w:val="Heading1Char"/>
    <w:qFormat/>
    <w:rsid w:val="000D5BCD"/>
    <w:pPr>
      <w:spacing w:after="0" w:line="240" w:lineRule="auto"/>
      <w:ind w:left="0" w:right="-90" w:firstLine="0"/>
      <w:jc w:val="center"/>
      <w:outlineLvl w:val="0"/>
    </w:pPr>
    <w:rPr>
      <w:sz w:val="40"/>
      <w:szCs w:val="22"/>
    </w:rPr>
  </w:style>
  <w:style w:type="paragraph" w:styleId="Heading2">
    <w:name w:val="heading 2"/>
    <w:basedOn w:val="Normal"/>
    <w:next w:val="Normal"/>
    <w:link w:val="Heading2Char"/>
    <w:qFormat/>
    <w:rsid w:val="009C291F"/>
    <w:pPr>
      <w:keepNext/>
      <w:keepLines/>
      <w:spacing w:after="180" w:line="240" w:lineRule="atLeast"/>
      <w:jc w:val="center"/>
      <w:outlineLvl w:val="1"/>
    </w:pPr>
    <w:rPr>
      <w:b/>
      <w:caps/>
      <w:spacing w:val="10"/>
      <w:kern w:val="20"/>
      <w:sz w:val="18"/>
    </w:rPr>
  </w:style>
  <w:style w:type="paragraph" w:styleId="Heading3">
    <w:name w:val="heading 3"/>
    <w:basedOn w:val="Normal"/>
    <w:next w:val="Normal"/>
    <w:link w:val="Heading3Char"/>
    <w:qFormat/>
    <w:rsid w:val="009C291F"/>
    <w:pPr>
      <w:keepNext/>
      <w:keepLines/>
      <w:spacing w:before="240" w:after="180" w:line="240" w:lineRule="atLeast"/>
      <w:outlineLvl w:val="2"/>
    </w:pPr>
    <w:rPr>
      <w:caps/>
      <w:kern w:val="20"/>
      <w:sz w:val="20"/>
    </w:rPr>
  </w:style>
  <w:style w:type="paragraph" w:styleId="Heading4">
    <w:name w:val="heading 4"/>
    <w:basedOn w:val="Normal"/>
    <w:next w:val="Normal"/>
    <w:link w:val="Heading4Char"/>
    <w:qFormat/>
    <w:rsid w:val="009C291F"/>
    <w:pPr>
      <w:keepNext/>
      <w:keepLines/>
      <w:spacing w:before="240" w:after="240" w:line="240" w:lineRule="atLeast"/>
      <w:ind w:left="360"/>
      <w:outlineLvl w:val="3"/>
    </w:pPr>
    <w:rPr>
      <w:i/>
      <w:spacing w:val="5"/>
      <w:kern w:val="20"/>
      <w:sz w:val="24"/>
    </w:rPr>
  </w:style>
  <w:style w:type="paragraph" w:styleId="Heading5">
    <w:name w:val="heading 5"/>
    <w:basedOn w:val="Normal"/>
    <w:next w:val="Normal"/>
    <w:link w:val="Heading5Char"/>
    <w:qFormat/>
    <w:rsid w:val="009C291F"/>
    <w:pPr>
      <w:keepNext/>
      <w:keepLines/>
      <w:spacing w:line="240" w:lineRule="atLeast"/>
      <w:outlineLvl w:val="4"/>
    </w:pPr>
    <w:rPr>
      <w:b/>
      <w:kern w:val="20"/>
    </w:rPr>
  </w:style>
  <w:style w:type="paragraph" w:styleId="Heading6">
    <w:name w:val="heading 6"/>
    <w:basedOn w:val="Normal"/>
    <w:next w:val="Normal"/>
    <w:link w:val="Heading6Char"/>
    <w:qFormat/>
    <w:rsid w:val="009C291F"/>
    <w:pPr>
      <w:keepNext/>
      <w:keepLines/>
      <w:spacing w:line="240" w:lineRule="atLeast"/>
      <w:outlineLvl w:val="5"/>
    </w:pPr>
    <w:rPr>
      <w:i/>
      <w:spacing w:val="5"/>
      <w:kern w:val="20"/>
    </w:rPr>
  </w:style>
  <w:style w:type="paragraph" w:styleId="Heading7">
    <w:name w:val="heading 7"/>
    <w:basedOn w:val="Normal"/>
    <w:next w:val="Normal"/>
    <w:link w:val="Heading7Char"/>
    <w:qFormat/>
    <w:rsid w:val="009C291F"/>
    <w:pPr>
      <w:keepNext/>
      <w:keepLines/>
      <w:spacing w:line="240" w:lineRule="atLeast"/>
      <w:outlineLvl w:val="6"/>
    </w:pPr>
    <w:rPr>
      <w:caps/>
      <w:kern w:val="20"/>
      <w:sz w:val="18"/>
    </w:rPr>
  </w:style>
  <w:style w:type="paragraph" w:styleId="Heading8">
    <w:name w:val="heading 8"/>
    <w:basedOn w:val="Normal"/>
    <w:next w:val="Normal"/>
    <w:link w:val="Heading8Char"/>
    <w:qFormat/>
    <w:rsid w:val="009C291F"/>
    <w:pPr>
      <w:keepNext/>
      <w:keepLines/>
      <w:spacing w:line="240" w:lineRule="atLeast"/>
      <w:outlineLvl w:val="7"/>
    </w:pPr>
    <w:rPr>
      <w:i/>
      <w:spacing w:val="5"/>
      <w:kern w:val="20"/>
    </w:rPr>
  </w:style>
  <w:style w:type="paragraph" w:styleId="Heading9">
    <w:name w:val="heading 9"/>
    <w:basedOn w:val="Normal"/>
    <w:next w:val="Normal"/>
    <w:link w:val="Heading9Char"/>
    <w:qFormat/>
    <w:rsid w:val="009C291F"/>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BCD"/>
    <w:rPr>
      <w:rFonts w:eastAsia="Times New Roman" w:cs="Times New Roman"/>
      <w:sz w:val="40"/>
    </w:rPr>
  </w:style>
  <w:style w:type="character" w:customStyle="1" w:styleId="Heading2Char">
    <w:name w:val="Heading 2 Char"/>
    <w:basedOn w:val="DefaultParagraphFont"/>
    <w:link w:val="Heading2"/>
    <w:rsid w:val="009C291F"/>
    <w:rPr>
      <w:rFonts w:ascii="Garamond" w:eastAsia="Times New Roman" w:hAnsi="Garamond" w:cs="Times New Roman"/>
      <w:b/>
      <w:caps/>
      <w:spacing w:val="10"/>
      <w:kern w:val="20"/>
      <w:sz w:val="18"/>
      <w:szCs w:val="20"/>
    </w:rPr>
  </w:style>
  <w:style w:type="character" w:customStyle="1" w:styleId="Heading3Char">
    <w:name w:val="Heading 3 Char"/>
    <w:basedOn w:val="DefaultParagraphFont"/>
    <w:link w:val="Heading3"/>
    <w:rsid w:val="009C291F"/>
    <w:rPr>
      <w:rFonts w:ascii="Garamond" w:eastAsia="Times New Roman" w:hAnsi="Garamond" w:cs="Times New Roman"/>
      <w:caps/>
      <w:kern w:val="20"/>
      <w:sz w:val="20"/>
      <w:szCs w:val="20"/>
    </w:rPr>
  </w:style>
  <w:style w:type="character" w:customStyle="1" w:styleId="Heading4Char">
    <w:name w:val="Heading 4 Char"/>
    <w:basedOn w:val="DefaultParagraphFont"/>
    <w:link w:val="Heading4"/>
    <w:rsid w:val="009C291F"/>
    <w:rPr>
      <w:rFonts w:ascii="Garamond" w:eastAsia="Times New Roman" w:hAnsi="Garamond" w:cs="Times New Roman"/>
      <w:i/>
      <w:spacing w:val="5"/>
      <w:kern w:val="20"/>
      <w:sz w:val="24"/>
      <w:szCs w:val="20"/>
    </w:rPr>
  </w:style>
  <w:style w:type="character" w:customStyle="1" w:styleId="Heading5Char">
    <w:name w:val="Heading 5 Char"/>
    <w:basedOn w:val="DefaultParagraphFont"/>
    <w:link w:val="Heading5"/>
    <w:rsid w:val="009C291F"/>
    <w:rPr>
      <w:rFonts w:ascii="Garamond" w:eastAsia="Times New Roman" w:hAnsi="Garamond" w:cs="Times New Roman"/>
      <w:b/>
      <w:kern w:val="20"/>
      <w:szCs w:val="20"/>
    </w:rPr>
  </w:style>
  <w:style w:type="character" w:customStyle="1" w:styleId="Heading6Char">
    <w:name w:val="Heading 6 Char"/>
    <w:basedOn w:val="DefaultParagraphFont"/>
    <w:link w:val="Heading6"/>
    <w:rsid w:val="009C291F"/>
    <w:rPr>
      <w:rFonts w:ascii="Garamond" w:eastAsia="Times New Roman" w:hAnsi="Garamond" w:cs="Times New Roman"/>
      <w:i/>
      <w:spacing w:val="5"/>
      <w:kern w:val="20"/>
      <w:szCs w:val="20"/>
    </w:rPr>
  </w:style>
  <w:style w:type="character" w:customStyle="1" w:styleId="Heading7Char">
    <w:name w:val="Heading 7 Char"/>
    <w:basedOn w:val="DefaultParagraphFont"/>
    <w:link w:val="Heading7"/>
    <w:rsid w:val="009C291F"/>
    <w:rPr>
      <w:rFonts w:ascii="Garamond" w:eastAsia="Times New Roman" w:hAnsi="Garamond" w:cs="Times New Roman"/>
      <w:caps/>
      <w:kern w:val="20"/>
      <w:sz w:val="18"/>
      <w:szCs w:val="20"/>
    </w:rPr>
  </w:style>
  <w:style w:type="character" w:customStyle="1" w:styleId="Heading8Char">
    <w:name w:val="Heading 8 Char"/>
    <w:basedOn w:val="DefaultParagraphFont"/>
    <w:link w:val="Heading8"/>
    <w:rsid w:val="009C291F"/>
    <w:rPr>
      <w:rFonts w:ascii="Garamond" w:eastAsia="Times New Roman" w:hAnsi="Garamond" w:cs="Times New Roman"/>
      <w:i/>
      <w:spacing w:val="5"/>
      <w:kern w:val="20"/>
      <w:szCs w:val="20"/>
    </w:rPr>
  </w:style>
  <w:style w:type="character" w:customStyle="1" w:styleId="Heading9Char">
    <w:name w:val="Heading 9 Char"/>
    <w:basedOn w:val="DefaultParagraphFont"/>
    <w:link w:val="Heading9"/>
    <w:rsid w:val="009C291F"/>
    <w:rPr>
      <w:rFonts w:ascii="Garamond" w:eastAsia="Times New Roman" w:hAnsi="Garamond" w:cs="Times New Roman"/>
      <w:spacing w:val="-5"/>
      <w:kern w:val="20"/>
      <w:szCs w:val="20"/>
    </w:rPr>
  </w:style>
  <w:style w:type="paragraph" w:customStyle="1" w:styleId="BlockQuotation">
    <w:name w:val="Block Quotation"/>
    <w:basedOn w:val="Normal"/>
    <w:link w:val="BlockQuotationChar"/>
    <w:rsid w:val="00A7406B"/>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i/>
    </w:rPr>
  </w:style>
  <w:style w:type="character" w:customStyle="1" w:styleId="BlockQuotationChar">
    <w:name w:val="Block Quotation Char"/>
    <w:basedOn w:val="DefaultParagraphFont"/>
    <w:link w:val="BlockQuotation"/>
    <w:rsid w:val="009C291F"/>
    <w:rPr>
      <w:rFonts w:ascii="Garamond" w:eastAsia="Times New Roman" w:hAnsi="Garamond" w:cs="Times New Roman"/>
      <w:i/>
      <w:szCs w:val="20"/>
    </w:rPr>
  </w:style>
  <w:style w:type="paragraph" w:styleId="Caption">
    <w:name w:val="caption"/>
    <w:basedOn w:val="Normal"/>
    <w:next w:val="Normal"/>
    <w:qFormat/>
    <w:rsid w:val="009C291F"/>
    <w:pPr>
      <w:spacing w:after="240"/>
      <w:contextualSpacing/>
      <w:jc w:val="center"/>
    </w:pPr>
    <w:rPr>
      <w:i/>
    </w:rPr>
  </w:style>
  <w:style w:type="character" w:customStyle="1" w:styleId="EndnoteTextChar">
    <w:name w:val="Endnote Text Char"/>
    <w:basedOn w:val="DefaultParagraphFont"/>
    <w:link w:val="EndnoteText"/>
    <w:semiHidden/>
    <w:rsid w:val="009C291F"/>
    <w:rPr>
      <w:rFonts w:ascii="Garamond" w:eastAsia="Times New Roman" w:hAnsi="Garamond" w:cs="Times New Roman"/>
      <w:szCs w:val="20"/>
    </w:rPr>
  </w:style>
  <w:style w:type="paragraph" w:styleId="EndnoteText">
    <w:name w:val="endnote text"/>
    <w:basedOn w:val="Normal"/>
    <w:link w:val="EndnoteTextChar"/>
    <w:semiHidden/>
    <w:rsid w:val="009C291F"/>
  </w:style>
  <w:style w:type="character" w:customStyle="1" w:styleId="EndnoteTextChar1">
    <w:name w:val="Endnote Text Char1"/>
    <w:basedOn w:val="DefaultParagraphFont"/>
    <w:link w:val="EndnoteText"/>
    <w:uiPriority w:val="99"/>
    <w:semiHidden/>
    <w:rsid w:val="009C291F"/>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9C291F"/>
    <w:rPr>
      <w:rFonts w:ascii="Garamond" w:eastAsia="Times New Roman" w:hAnsi="Garamond" w:cs="Times New Roman"/>
      <w:szCs w:val="20"/>
    </w:rPr>
  </w:style>
  <w:style w:type="paragraph" w:styleId="FootnoteText">
    <w:name w:val="footnote text"/>
    <w:basedOn w:val="Normal"/>
    <w:link w:val="FootnoteTextChar"/>
    <w:semiHidden/>
    <w:rsid w:val="009C291F"/>
  </w:style>
  <w:style w:type="character" w:customStyle="1" w:styleId="FootnoteTextChar1">
    <w:name w:val="Footnote Text Char1"/>
    <w:basedOn w:val="DefaultParagraphFont"/>
    <w:link w:val="FootnoteText"/>
    <w:uiPriority w:val="99"/>
    <w:semiHidden/>
    <w:rsid w:val="009C291F"/>
    <w:rPr>
      <w:rFonts w:ascii="Garamond" w:eastAsia="Times New Roman" w:hAnsi="Garamond" w:cs="Times New Roman"/>
      <w:sz w:val="20"/>
      <w:szCs w:val="20"/>
    </w:rPr>
  </w:style>
  <w:style w:type="character" w:customStyle="1" w:styleId="Lead-inEmphasis">
    <w:name w:val="Lead-in Emphasis"/>
    <w:rsid w:val="009C291F"/>
    <w:rPr>
      <w:caps/>
      <w:sz w:val="18"/>
    </w:rPr>
  </w:style>
  <w:style w:type="paragraph" w:styleId="ListBullet">
    <w:name w:val="List Bullet"/>
    <w:basedOn w:val="Normal"/>
    <w:rsid w:val="009C291F"/>
    <w:pPr>
      <w:spacing w:after="240" w:line="240" w:lineRule="atLeast"/>
      <w:ind w:left="720" w:right="720" w:hanging="360"/>
    </w:pPr>
  </w:style>
  <w:style w:type="character" w:customStyle="1" w:styleId="MacroTextChar">
    <w:name w:val="Macro Text Char"/>
    <w:basedOn w:val="DefaultParagraphFont"/>
    <w:link w:val="MacroText"/>
    <w:semiHidden/>
    <w:rsid w:val="009C291F"/>
    <w:rPr>
      <w:rFonts w:ascii="Courier New" w:eastAsia="Times New Roman" w:hAnsi="Courier New" w:cs="Times New Roman"/>
      <w:szCs w:val="20"/>
    </w:rPr>
  </w:style>
  <w:style w:type="paragraph" w:styleId="MacroText">
    <w:name w:val="macro"/>
    <w:basedOn w:val="Normal"/>
    <w:link w:val="MacroTextChar"/>
    <w:semiHidden/>
    <w:rsid w:val="00A7406B"/>
    <w:pPr>
      <w:jc w:val="left"/>
    </w:pPr>
    <w:rPr>
      <w:rFonts w:ascii="Courier New" w:hAnsi="Courier New"/>
    </w:rPr>
  </w:style>
  <w:style w:type="character" w:customStyle="1" w:styleId="MacroTextChar1">
    <w:name w:val="Macro Text Char1"/>
    <w:basedOn w:val="DefaultParagraphFont"/>
    <w:link w:val="MacroText"/>
    <w:uiPriority w:val="99"/>
    <w:semiHidden/>
    <w:rsid w:val="009C291F"/>
    <w:rPr>
      <w:rFonts w:ascii="Consolas" w:eastAsia="Times New Roman" w:hAnsi="Consolas" w:cs="Times New Roman"/>
      <w:sz w:val="20"/>
      <w:szCs w:val="20"/>
    </w:rPr>
  </w:style>
  <w:style w:type="character" w:styleId="PageNumber">
    <w:name w:val="page number"/>
    <w:rsid w:val="009C291F"/>
    <w:rPr>
      <w:sz w:val="24"/>
    </w:rPr>
  </w:style>
  <w:style w:type="paragraph" w:customStyle="1" w:styleId="SubtitleCover">
    <w:name w:val="Subtitle Cover"/>
    <w:basedOn w:val="TitleCover"/>
    <w:next w:val="Normal"/>
    <w:rsid w:val="009C291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9C291F"/>
    <w:pPr>
      <w:keepNext/>
      <w:keepLines/>
      <w:spacing w:after="240" w:line="720" w:lineRule="atLeast"/>
      <w:jc w:val="center"/>
    </w:pPr>
    <w:rPr>
      <w:caps/>
      <w:spacing w:val="65"/>
      <w:kern w:val="20"/>
      <w:sz w:val="64"/>
    </w:rPr>
  </w:style>
  <w:style w:type="paragraph" w:styleId="Subtitle">
    <w:name w:val="Subtitle"/>
    <w:basedOn w:val="Title"/>
    <w:next w:val="Normal"/>
    <w:link w:val="SubtitleChar"/>
    <w:qFormat/>
    <w:rsid w:val="009C291F"/>
    <w:pPr>
      <w:spacing w:after="420"/>
    </w:pPr>
    <w:rPr>
      <w:spacing w:val="20"/>
      <w:sz w:val="22"/>
    </w:rPr>
  </w:style>
  <w:style w:type="paragraph" w:styleId="Title">
    <w:name w:val="Title"/>
    <w:basedOn w:val="Normal"/>
    <w:next w:val="Subtitle"/>
    <w:link w:val="TitleChar"/>
    <w:qFormat/>
    <w:rsid w:val="009C291F"/>
    <w:pPr>
      <w:keepNext/>
      <w:keepLines/>
      <w:spacing w:before="140"/>
      <w:jc w:val="center"/>
    </w:pPr>
    <w:rPr>
      <w:caps/>
      <w:spacing w:val="60"/>
      <w:kern w:val="20"/>
      <w:sz w:val="44"/>
    </w:rPr>
  </w:style>
  <w:style w:type="character" w:customStyle="1" w:styleId="TitleChar">
    <w:name w:val="Title Char"/>
    <w:basedOn w:val="DefaultParagraphFont"/>
    <w:link w:val="Title"/>
    <w:rsid w:val="009C291F"/>
    <w:rPr>
      <w:rFonts w:ascii="Garamond" w:eastAsia="Times New Roman" w:hAnsi="Garamond" w:cs="Times New Roman"/>
      <w:caps/>
      <w:spacing w:val="60"/>
      <w:kern w:val="20"/>
      <w:sz w:val="44"/>
      <w:szCs w:val="20"/>
    </w:rPr>
  </w:style>
  <w:style w:type="character" w:customStyle="1" w:styleId="SubtitleChar">
    <w:name w:val="Subtitle Char"/>
    <w:basedOn w:val="DefaultParagraphFont"/>
    <w:link w:val="Subtitle"/>
    <w:rsid w:val="009C291F"/>
    <w:rPr>
      <w:rFonts w:ascii="Garamond" w:eastAsia="Times New Roman" w:hAnsi="Garamond" w:cs="Times New Roman"/>
      <w:caps/>
      <w:spacing w:val="20"/>
      <w:kern w:val="20"/>
      <w:szCs w:val="20"/>
    </w:rPr>
  </w:style>
  <w:style w:type="paragraph" w:customStyle="1" w:styleId="Columnheadings">
    <w:name w:val="Column headings"/>
    <w:basedOn w:val="Normal"/>
    <w:rsid w:val="009C291F"/>
    <w:pPr>
      <w:keepNext/>
      <w:spacing w:before="80"/>
      <w:jc w:val="center"/>
    </w:pPr>
    <w:rPr>
      <w:caps/>
      <w:sz w:val="14"/>
    </w:rPr>
  </w:style>
  <w:style w:type="character" w:customStyle="1" w:styleId="CommentTextChar">
    <w:name w:val="Comment Text Char"/>
    <w:basedOn w:val="DefaultParagraphFont"/>
    <w:link w:val="CommentText"/>
    <w:semiHidden/>
    <w:rsid w:val="009C291F"/>
    <w:rPr>
      <w:rFonts w:ascii="Garamond" w:eastAsia="Times New Roman" w:hAnsi="Garamond" w:cs="Times New Roman"/>
      <w:szCs w:val="20"/>
    </w:rPr>
  </w:style>
  <w:style w:type="paragraph" w:styleId="CommentText">
    <w:name w:val="annotation text"/>
    <w:basedOn w:val="Normal"/>
    <w:link w:val="CommentTextChar"/>
    <w:semiHidden/>
    <w:rsid w:val="009C291F"/>
  </w:style>
  <w:style w:type="character" w:customStyle="1" w:styleId="CommentTextChar1">
    <w:name w:val="Comment Text Char1"/>
    <w:basedOn w:val="DefaultParagraphFont"/>
    <w:link w:val="CommentText"/>
    <w:uiPriority w:val="99"/>
    <w:semiHidden/>
    <w:rsid w:val="009C291F"/>
    <w:rPr>
      <w:rFonts w:ascii="Garamond" w:eastAsia="Times New Roman" w:hAnsi="Garamond" w:cs="Times New Roman"/>
      <w:sz w:val="20"/>
      <w:szCs w:val="20"/>
    </w:rPr>
  </w:style>
  <w:style w:type="paragraph" w:customStyle="1" w:styleId="CompanyName">
    <w:name w:val="Company Name"/>
    <w:basedOn w:val="Normal"/>
    <w:rsid w:val="00A7406B"/>
    <w:pPr>
      <w:keepLines/>
      <w:framePr w:w="8640" w:h="1440" w:wrap="notBeside" w:vAnchor="page" w:hAnchor="margin" w:xAlign="center" w:y="889"/>
      <w:spacing w:after="40" w:line="240" w:lineRule="atLeast"/>
      <w:jc w:val="center"/>
    </w:pPr>
    <w:rPr>
      <w:caps/>
      <w:spacing w:val="75"/>
      <w:kern w:val="18"/>
    </w:rPr>
  </w:style>
  <w:style w:type="paragraph" w:customStyle="1" w:styleId="Rowlabels">
    <w:name w:val="Row labels"/>
    <w:basedOn w:val="Normal"/>
    <w:rsid w:val="009C291F"/>
    <w:pPr>
      <w:keepNext/>
      <w:spacing w:before="40"/>
    </w:pPr>
    <w:rPr>
      <w:sz w:val="18"/>
    </w:rPr>
  </w:style>
  <w:style w:type="paragraph" w:customStyle="1" w:styleId="Percentage">
    <w:name w:val="Percentage"/>
    <w:basedOn w:val="Normal"/>
    <w:rsid w:val="009C291F"/>
    <w:pPr>
      <w:spacing w:before="40"/>
      <w:jc w:val="center"/>
    </w:pPr>
    <w:rPr>
      <w:sz w:val="18"/>
    </w:rPr>
  </w:style>
  <w:style w:type="paragraph" w:customStyle="1" w:styleId="NumberedList">
    <w:name w:val="Numbered List"/>
    <w:basedOn w:val="Normal"/>
    <w:link w:val="NumberedListChar"/>
    <w:rsid w:val="009C291F"/>
    <w:pPr>
      <w:tabs>
        <w:tab w:val="num" w:pos="720"/>
      </w:tabs>
      <w:spacing w:after="240" w:line="312" w:lineRule="auto"/>
      <w:ind w:left="720" w:hanging="360"/>
      <w:contextualSpacing/>
    </w:pPr>
  </w:style>
  <w:style w:type="character" w:customStyle="1" w:styleId="NumberedListChar">
    <w:name w:val="Numbered List Char"/>
    <w:basedOn w:val="DefaultParagraphFont"/>
    <w:link w:val="NumberedList"/>
    <w:rsid w:val="009C291F"/>
    <w:rPr>
      <w:rFonts w:ascii="Garamond" w:eastAsia="Times New Roman" w:hAnsi="Garamond" w:cs="Times New Roman"/>
      <w:szCs w:val="20"/>
    </w:rPr>
  </w:style>
  <w:style w:type="paragraph" w:customStyle="1" w:styleId="NumberedListBold">
    <w:name w:val="Numbered List Bold"/>
    <w:basedOn w:val="NumberedList"/>
    <w:link w:val="NumberedListBoldChar"/>
    <w:rsid w:val="009C291F"/>
    <w:rPr>
      <w:b/>
      <w:bCs/>
    </w:rPr>
  </w:style>
  <w:style w:type="character" w:customStyle="1" w:styleId="NumberedListBoldChar">
    <w:name w:val="Numbered List Bold Char"/>
    <w:basedOn w:val="NumberedListChar"/>
    <w:link w:val="NumberedListBold"/>
    <w:rsid w:val="009C291F"/>
    <w:rPr>
      <w:b/>
      <w:bCs/>
    </w:rPr>
  </w:style>
  <w:style w:type="paragraph" w:customStyle="1" w:styleId="LineSpace">
    <w:name w:val="Line Space"/>
    <w:basedOn w:val="Normal"/>
    <w:rsid w:val="009C291F"/>
    <w:rPr>
      <w:rFonts w:ascii="Verdana" w:hAnsi="Verdana"/>
      <w:sz w:val="12"/>
    </w:rPr>
  </w:style>
  <w:style w:type="paragraph" w:styleId="ListParagraph">
    <w:name w:val="List Paragraph"/>
    <w:basedOn w:val="Normal"/>
    <w:uiPriority w:val="34"/>
    <w:qFormat/>
    <w:rsid w:val="009C291F"/>
    <w:pPr>
      <w:ind w:left="720"/>
    </w:pPr>
  </w:style>
  <w:style w:type="paragraph" w:styleId="Header">
    <w:name w:val="header"/>
    <w:basedOn w:val="Normal"/>
    <w:link w:val="HeaderChar"/>
    <w:rsid w:val="009C291F"/>
    <w:pPr>
      <w:tabs>
        <w:tab w:val="center" w:pos="4680"/>
        <w:tab w:val="right" w:pos="9360"/>
      </w:tabs>
    </w:pPr>
  </w:style>
  <w:style w:type="character" w:customStyle="1" w:styleId="HeaderChar">
    <w:name w:val="Header Char"/>
    <w:basedOn w:val="DefaultParagraphFont"/>
    <w:link w:val="Header"/>
    <w:rsid w:val="009C291F"/>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9C291F"/>
    <w:rPr>
      <w:rFonts w:ascii="Tahoma" w:hAnsi="Tahoma" w:cs="Tahoma"/>
      <w:sz w:val="16"/>
      <w:szCs w:val="16"/>
    </w:rPr>
  </w:style>
  <w:style w:type="character" w:customStyle="1" w:styleId="BalloonTextChar">
    <w:name w:val="Balloon Text Char"/>
    <w:basedOn w:val="DefaultParagraphFont"/>
    <w:link w:val="BalloonText"/>
    <w:uiPriority w:val="99"/>
    <w:semiHidden/>
    <w:rsid w:val="009C291F"/>
    <w:rPr>
      <w:rFonts w:ascii="Tahoma" w:eastAsia="Times New Roman" w:hAnsi="Tahoma" w:cs="Tahoma"/>
      <w:sz w:val="16"/>
      <w:szCs w:val="16"/>
    </w:rPr>
  </w:style>
  <w:style w:type="table" w:styleId="TableGrid">
    <w:name w:val="Table Grid"/>
    <w:basedOn w:val="TableNormal"/>
    <w:rsid w:val="004E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0FA3"/>
    <w:rPr>
      <w:color w:val="808080"/>
    </w:rPr>
  </w:style>
  <w:style w:type="character" w:styleId="Hyperlink">
    <w:name w:val="Hyperlink"/>
    <w:basedOn w:val="DefaultParagraphFont"/>
    <w:uiPriority w:val="99"/>
    <w:unhideWhenUsed/>
    <w:rsid w:val="005D63AE"/>
    <w:rPr>
      <w:color w:val="0000FF" w:themeColor="hyperlink"/>
      <w:u w:val="single"/>
    </w:rPr>
  </w:style>
  <w:style w:type="paragraph" w:styleId="TOC1">
    <w:name w:val="toc 1"/>
    <w:basedOn w:val="Normal"/>
    <w:next w:val="Normal"/>
    <w:autoRedefine/>
    <w:uiPriority w:val="39"/>
    <w:unhideWhenUsed/>
    <w:rsid w:val="000D5BCD"/>
    <w:pPr>
      <w:tabs>
        <w:tab w:val="right" w:leader="dot" w:pos="9350"/>
      </w:tabs>
      <w:spacing w:after="100"/>
    </w:pPr>
  </w:style>
</w:styles>
</file>

<file path=word/webSettings.xml><?xml version="1.0" encoding="utf-8"?>
<w:webSettings xmlns:r="http://schemas.openxmlformats.org/officeDocument/2006/relationships" xmlns:w="http://schemas.openxmlformats.org/wordprocessingml/2006/main">
  <w:divs>
    <w:div w:id="16778014">
      <w:bodyDiv w:val="1"/>
      <w:marLeft w:val="0"/>
      <w:marRight w:val="0"/>
      <w:marTop w:val="0"/>
      <w:marBottom w:val="0"/>
      <w:divBdr>
        <w:top w:val="none" w:sz="0" w:space="0" w:color="auto"/>
        <w:left w:val="none" w:sz="0" w:space="0" w:color="auto"/>
        <w:bottom w:val="none" w:sz="0" w:space="0" w:color="auto"/>
        <w:right w:val="none" w:sz="0" w:space="0" w:color="auto"/>
      </w:divBdr>
    </w:div>
    <w:div w:id="124088332">
      <w:bodyDiv w:val="1"/>
      <w:marLeft w:val="0"/>
      <w:marRight w:val="0"/>
      <w:marTop w:val="0"/>
      <w:marBottom w:val="0"/>
      <w:divBdr>
        <w:top w:val="none" w:sz="0" w:space="0" w:color="auto"/>
        <w:left w:val="none" w:sz="0" w:space="0" w:color="auto"/>
        <w:bottom w:val="none" w:sz="0" w:space="0" w:color="auto"/>
        <w:right w:val="none" w:sz="0" w:space="0" w:color="auto"/>
      </w:divBdr>
    </w:div>
    <w:div w:id="487091593">
      <w:bodyDiv w:val="1"/>
      <w:marLeft w:val="0"/>
      <w:marRight w:val="0"/>
      <w:marTop w:val="0"/>
      <w:marBottom w:val="0"/>
      <w:divBdr>
        <w:top w:val="none" w:sz="0" w:space="0" w:color="auto"/>
        <w:left w:val="none" w:sz="0" w:space="0" w:color="auto"/>
        <w:bottom w:val="none" w:sz="0" w:space="0" w:color="auto"/>
        <w:right w:val="none" w:sz="0" w:space="0" w:color="auto"/>
      </w:divBdr>
    </w:div>
    <w:div w:id="501044041">
      <w:bodyDiv w:val="1"/>
      <w:marLeft w:val="0"/>
      <w:marRight w:val="0"/>
      <w:marTop w:val="0"/>
      <w:marBottom w:val="0"/>
      <w:divBdr>
        <w:top w:val="none" w:sz="0" w:space="0" w:color="auto"/>
        <w:left w:val="none" w:sz="0" w:space="0" w:color="auto"/>
        <w:bottom w:val="none" w:sz="0" w:space="0" w:color="auto"/>
        <w:right w:val="none" w:sz="0" w:space="0" w:color="auto"/>
      </w:divBdr>
    </w:div>
    <w:div w:id="591163441">
      <w:bodyDiv w:val="1"/>
      <w:marLeft w:val="0"/>
      <w:marRight w:val="0"/>
      <w:marTop w:val="0"/>
      <w:marBottom w:val="0"/>
      <w:divBdr>
        <w:top w:val="none" w:sz="0" w:space="0" w:color="auto"/>
        <w:left w:val="none" w:sz="0" w:space="0" w:color="auto"/>
        <w:bottom w:val="none" w:sz="0" w:space="0" w:color="auto"/>
        <w:right w:val="none" w:sz="0" w:space="0" w:color="auto"/>
      </w:divBdr>
    </w:div>
    <w:div w:id="811991732">
      <w:bodyDiv w:val="1"/>
      <w:marLeft w:val="0"/>
      <w:marRight w:val="0"/>
      <w:marTop w:val="0"/>
      <w:marBottom w:val="0"/>
      <w:divBdr>
        <w:top w:val="none" w:sz="0" w:space="0" w:color="auto"/>
        <w:left w:val="none" w:sz="0" w:space="0" w:color="auto"/>
        <w:bottom w:val="none" w:sz="0" w:space="0" w:color="auto"/>
        <w:right w:val="none" w:sz="0" w:space="0" w:color="auto"/>
      </w:divBdr>
    </w:div>
    <w:div w:id="904603654">
      <w:bodyDiv w:val="1"/>
      <w:marLeft w:val="0"/>
      <w:marRight w:val="0"/>
      <w:marTop w:val="0"/>
      <w:marBottom w:val="0"/>
      <w:divBdr>
        <w:top w:val="none" w:sz="0" w:space="0" w:color="auto"/>
        <w:left w:val="none" w:sz="0" w:space="0" w:color="auto"/>
        <w:bottom w:val="none" w:sz="0" w:space="0" w:color="auto"/>
        <w:right w:val="none" w:sz="0" w:space="0" w:color="auto"/>
      </w:divBdr>
    </w:div>
    <w:div w:id="947853875">
      <w:bodyDiv w:val="1"/>
      <w:marLeft w:val="0"/>
      <w:marRight w:val="0"/>
      <w:marTop w:val="0"/>
      <w:marBottom w:val="0"/>
      <w:divBdr>
        <w:top w:val="none" w:sz="0" w:space="0" w:color="auto"/>
        <w:left w:val="none" w:sz="0" w:space="0" w:color="auto"/>
        <w:bottom w:val="none" w:sz="0" w:space="0" w:color="auto"/>
        <w:right w:val="none" w:sz="0" w:space="0" w:color="auto"/>
      </w:divBdr>
    </w:div>
    <w:div w:id="1036391342">
      <w:bodyDiv w:val="1"/>
      <w:marLeft w:val="0"/>
      <w:marRight w:val="0"/>
      <w:marTop w:val="0"/>
      <w:marBottom w:val="0"/>
      <w:divBdr>
        <w:top w:val="none" w:sz="0" w:space="0" w:color="auto"/>
        <w:left w:val="none" w:sz="0" w:space="0" w:color="auto"/>
        <w:bottom w:val="none" w:sz="0" w:space="0" w:color="auto"/>
        <w:right w:val="none" w:sz="0" w:space="0" w:color="auto"/>
      </w:divBdr>
    </w:div>
    <w:div w:id="1061368347">
      <w:bodyDiv w:val="1"/>
      <w:marLeft w:val="0"/>
      <w:marRight w:val="0"/>
      <w:marTop w:val="0"/>
      <w:marBottom w:val="0"/>
      <w:divBdr>
        <w:top w:val="none" w:sz="0" w:space="0" w:color="auto"/>
        <w:left w:val="none" w:sz="0" w:space="0" w:color="auto"/>
        <w:bottom w:val="none" w:sz="0" w:space="0" w:color="auto"/>
        <w:right w:val="none" w:sz="0" w:space="0" w:color="auto"/>
      </w:divBdr>
    </w:div>
    <w:div w:id="1283534674">
      <w:bodyDiv w:val="1"/>
      <w:marLeft w:val="0"/>
      <w:marRight w:val="0"/>
      <w:marTop w:val="0"/>
      <w:marBottom w:val="0"/>
      <w:divBdr>
        <w:top w:val="none" w:sz="0" w:space="0" w:color="auto"/>
        <w:left w:val="none" w:sz="0" w:space="0" w:color="auto"/>
        <w:bottom w:val="none" w:sz="0" w:space="0" w:color="auto"/>
        <w:right w:val="none" w:sz="0" w:space="0" w:color="auto"/>
      </w:divBdr>
    </w:div>
    <w:div w:id="1325889570">
      <w:bodyDiv w:val="1"/>
      <w:marLeft w:val="0"/>
      <w:marRight w:val="0"/>
      <w:marTop w:val="0"/>
      <w:marBottom w:val="0"/>
      <w:divBdr>
        <w:top w:val="none" w:sz="0" w:space="0" w:color="auto"/>
        <w:left w:val="none" w:sz="0" w:space="0" w:color="auto"/>
        <w:bottom w:val="none" w:sz="0" w:space="0" w:color="auto"/>
        <w:right w:val="none" w:sz="0" w:space="0" w:color="auto"/>
      </w:divBdr>
    </w:div>
    <w:div w:id="1624993422">
      <w:bodyDiv w:val="1"/>
      <w:marLeft w:val="0"/>
      <w:marRight w:val="0"/>
      <w:marTop w:val="0"/>
      <w:marBottom w:val="0"/>
      <w:divBdr>
        <w:top w:val="none" w:sz="0" w:space="0" w:color="auto"/>
        <w:left w:val="none" w:sz="0" w:space="0" w:color="auto"/>
        <w:bottom w:val="none" w:sz="0" w:space="0" w:color="auto"/>
        <w:right w:val="none" w:sz="0" w:space="0" w:color="auto"/>
      </w:divBdr>
    </w:div>
    <w:div w:id="21176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72CF-E8E7-4940-906B-784F73F5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5403</Words>
  <Characters>30799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dc:creator>
  <cp:lastModifiedBy>mfrederick</cp:lastModifiedBy>
  <cp:revision>5</cp:revision>
  <dcterms:created xsi:type="dcterms:W3CDTF">2010-10-11T21:29:00Z</dcterms:created>
  <dcterms:modified xsi:type="dcterms:W3CDTF">2010-10-12T12:07:00Z</dcterms:modified>
</cp:coreProperties>
</file>